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3838D5" w:rsidRDefault="00B71C21" w14:paraId="4F91A21F" w14:textId="44F359FC">
      <w:pPr>
        <w:pStyle w:val="Heading3"/>
        <w:spacing w:before="0"/>
      </w:pPr>
      <w:r>
        <w:t xml:space="preserve">Course Name: </w:t>
      </w:r>
    </w:p>
    <w:p w:rsidR="0094117E" w:rsidP="00B451F1" w:rsidRDefault="00B451F1" w14:paraId="07314546" w14:textId="64DA9739">
      <w:r w:rsidR="760101F3">
        <w:rPr/>
        <w:t>Advanced Composition</w:t>
      </w:r>
    </w:p>
    <w:p w:rsidR="00B71C21" w:rsidP="0094117E" w:rsidRDefault="0094117E" w14:paraId="3341E9C0" w14:textId="20733FC1">
      <w:pPr>
        <w:pStyle w:val="Heading3"/>
      </w:pPr>
      <w:r>
        <w:br w:type="column"/>
      </w:r>
      <w:r w:rsidR="00B71C21">
        <w:t xml:space="preserve">Unit Title: </w:t>
      </w:r>
    </w:p>
    <w:p w:rsidR="0094117E" w:rsidP="0094117E" w:rsidRDefault="00B451F1" w14:paraId="221195D3" w14:textId="558DD623">
      <w:r w:rsidR="79F2FE33">
        <w:rPr/>
        <w:t xml:space="preserve">Unit </w:t>
      </w:r>
      <w:r w:rsidR="708CA58B">
        <w:rPr/>
        <w:t>2</w:t>
      </w:r>
      <w:r w:rsidR="79F2FE33">
        <w:rPr/>
        <w:t xml:space="preserve">: Research and Argumentation </w:t>
      </w:r>
    </w:p>
    <w:p w:rsidR="0094117E" w:rsidP="6139B73A" w:rsidRDefault="00B451F1" w14:paraId="47BBB288" w14:textId="45215D31">
      <w:pPr>
        <w:pStyle w:val="Normal"/>
      </w:pPr>
      <w:r w:rsidR="79F2FE33">
        <w:rPr/>
        <w:t>through Multimodal Texts</w:t>
      </w:r>
    </w:p>
    <w:p w:rsidR="00E90265" w:rsidP="00E90265" w:rsidRDefault="0094117E" w14:paraId="36E5F42E" w14:textId="77777777">
      <w:pPr>
        <w:pStyle w:val="Heading3"/>
      </w:pPr>
      <w:r>
        <w:br w:type="column"/>
      </w:r>
      <w:r w:rsidR="00E90265">
        <w:t>Unit Duration:</w:t>
      </w:r>
    </w:p>
    <w:p w:rsidR="00E90265" w:rsidP="00E90265" w:rsidRDefault="00E90265" w14:paraId="2ED55178" w14:textId="19F64A43">
      <w:r w:rsidR="764C20DA">
        <w:rPr/>
        <w:t xml:space="preserve">12 </w:t>
      </w:r>
      <w:r w:rsidR="768A7CBC">
        <w:rPr/>
        <w:t>Weeks</w:t>
      </w:r>
      <w:r w:rsidR="00E90265">
        <w:rPr/>
        <w:t xml:space="preserve"> </w:t>
      </w:r>
    </w:p>
    <w:p w:rsidR="5F0A112D" w:rsidP="5F0A112D" w:rsidRDefault="5F0A112D" w14:paraId="0E8F3AD9" w14:textId="5DFAF9B0">
      <w:pPr>
        <w:pStyle w:val="Normal"/>
        <w:sectPr w:rsidR="00E90265" w:rsidSect="00E90265">
          <w:type w:val="continuous"/>
          <w:pgSz w:w="15840" w:h="12240" w:orient="landscape"/>
          <w:pgMar w:top="720" w:right="720" w:bottom="720" w:left="720" w:header="720" w:footer="720" w:gutter="0"/>
          <w:cols w:space="720" w:num="3"/>
          <w:docGrid w:linePitch="360"/>
        </w:sectPr>
      </w:pPr>
    </w:p>
    <w:p w:rsidR="00B451F1" w:rsidP="00E90265" w:rsidRDefault="00B451F1" w14:paraId="62FCC06A" w14:textId="07B90FC6">
      <w:pPr>
        <w:pStyle w:val="Heading3"/>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00296845">
        <w:rPr/>
        <w:t>Standards</w:t>
      </w:r>
    </w:p>
    <w:p w:rsidR="2CFBC97A" w:rsidP="76E51D1D" w:rsidRDefault="2CFBC97A" w14:paraId="3A2C7C5B" w14:textId="6270B69C">
      <w:pPr>
        <w:pStyle w:val="Normal"/>
        <w:rPr>
          <w:b w:val="1"/>
          <w:bCs w:val="1"/>
        </w:rPr>
      </w:pPr>
      <w:r w:rsidRPr="38BA36DF" w:rsidR="2CFBC97A">
        <w:rPr>
          <w:b w:val="1"/>
          <w:bCs w:val="1"/>
        </w:rPr>
        <w:t>See LEARNING EXPERIENCES for specific Grade 12 Expectations for each standard in the Unit.</w:t>
      </w:r>
    </w:p>
    <w:p w:rsidR="0F484F94" w:rsidP="6139B73A" w:rsidRDefault="0F484F94" w14:paraId="24250551" w14:textId="65D9DCDE">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1"/>
          <w:bCs w:val="1"/>
          <w:i w:val="0"/>
          <w:iCs w:val="0"/>
          <w:caps w:val="0"/>
          <w:smallCaps w:val="0"/>
          <w:noProof w:val="0"/>
          <w:color w:val="000000" w:themeColor="text1" w:themeTint="FF" w:themeShade="FF"/>
          <w:sz w:val="24"/>
          <w:szCs w:val="24"/>
          <w:lang w:val="en-US"/>
        </w:rPr>
        <w:t>Context (C</w:t>
      </w:r>
    </w:p>
    <w:p w:rsidR="0F484F94" w:rsidP="6139B73A" w:rsidRDefault="0F484F94" w14:paraId="7E3AF996" w14:textId="791E8FD9">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 T.C.1: Purposes &amp; Audiences </w:t>
      </w:r>
    </w:p>
    <w:p w:rsidR="0F484F94" w:rsidP="6139B73A" w:rsidRDefault="0F484F94" w14:paraId="054A5336" w14:textId="429A8ACA">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Analyze the impact of purpose and audience on a wide variety of texts.</w:t>
      </w:r>
    </w:p>
    <w:p w:rsidR="0F484F94" w:rsidP="6139B73A" w:rsidRDefault="0F484F94" w14:paraId="23606FE6" w14:textId="2179E1A9">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 T.C.2: Authors &amp; Speakers</w:t>
      </w:r>
    </w:p>
    <w:p w:rsidR="0F484F94" w:rsidP="6139B73A" w:rsidRDefault="0F484F94" w14:paraId="05E9BF1C" w14:textId="30E457AD">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Evaluate how authors’ and/or speakers’ perspectives influence texts and how circumstances shape their creation.</w:t>
      </w:r>
    </w:p>
    <w:p w:rsidR="0F484F94" w:rsidP="6139B73A" w:rsidRDefault="0F484F94" w14:paraId="6D07755E" w14:textId="11CE3CF2">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1"/>
          <w:bCs w:val="1"/>
          <w:i w:val="0"/>
          <w:iCs w:val="0"/>
          <w:caps w:val="0"/>
          <w:smallCaps w:val="0"/>
          <w:noProof w:val="0"/>
          <w:color w:val="000000" w:themeColor="text1" w:themeTint="FF" w:themeShade="FF"/>
          <w:sz w:val="24"/>
          <w:szCs w:val="24"/>
          <w:lang w:val="en-US"/>
        </w:rPr>
        <w:t>Structure &amp; Style (SS)</w:t>
      </w:r>
    </w:p>
    <w:p w:rsidR="0F484F94" w:rsidP="6139B73A" w:rsidRDefault="0F484F94" w14:paraId="303B2589" w14:textId="6F550E2C">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 T.SS.1: Organization </w:t>
      </w:r>
    </w:p>
    <w:p w:rsidR="0F484F94" w:rsidP="6139B73A" w:rsidRDefault="0F484F94" w14:paraId="3E4ACB4F" w14:textId="6E2CE802">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Analyze, evaluate, and use organizational structures and styles to shape thoughts across genres.</w:t>
      </w:r>
    </w:p>
    <w:p w:rsidR="0F484F94" w:rsidP="6139B73A" w:rsidRDefault="0F484F94" w14:paraId="02AC0A99" w14:textId="0A282E92">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 T.SS.2: Craft</w:t>
      </w:r>
    </w:p>
    <w:p w:rsidR="0F484F94" w:rsidP="6139B73A" w:rsidRDefault="0F484F94" w14:paraId="4D862B1D" w14:textId="70E05422">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Analyze, evaluate, and craft language to produce intended effects in a wide variety of texts</w:t>
      </w:r>
    </w:p>
    <w:p w:rsidR="0F484F94" w:rsidP="6139B73A" w:rsidRDefault="0F484F94" w14:paraId="75B4E25E" w14:textId="3EE35657">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1"/>
          <w:bCs w:val="1"/>
          <w:i w:val="0"/>
          <w:iCs w:val="0"/>
          <w:caps w:val="0"/>
          <w:smallCaps w:val="0"/>
          <w:noProof w:val="0"/>
          <w:color w:val="000000" w:themeColor="text1" w:themeTint="FF" w:themeShade="FF"/>
          <w:sz w:val="24"/>
          <w:szCs w:val="24"/>
          <w:lang w:val="en-US"/>
        </w:rPr>
        <w:t xml:space="preserve">Techniques (T)  </w:t>
      </w:r>
    </w:p>
    <w:p w:rsidR="0F484F94" w:rsidP="6139B73A" w:rsidRDefault="0F484F94" w14:paraId="47C1544C" w14:textId="4E2A6098">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 T.T.1: Narrative Techniques</w:t>
      </w:r>
    </w:p>
    <w:p w:rsidR="0F484F94" w:rsidP="6139B73A" w:rsidRDefault="0F484F94" w14:paraId="6579804E" w14:textId="79147F56">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Evaluate and apply narrative techniques to enhance text’s appeal to audiences or achieve specific purposes.</w:t>
      </w:r>
    </w:p>
    <w:p w:rsidR="0F484F94" w:rsidP="6139B73A" w:rsidRDefault="0F484F94" w14:paraId="6D236B78" w14:textId="7D5C5503">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 T.T.2: Expository Techniques</w:t>
      </w:r>
    </w:p>
    <w:p w:rsidR="0F484F94" w:rsidP="6139B73A" w:rsidRDefault="0F484F94" w14:paraId="6967A44D" w14:textId="6405FEFD">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Evaluate and apply expository techniques to enhance text’s appeal to audiences or achieve specific purposes.</w:t>
      </w:r>
    </w:p>
    <w:p w:rsidR="0F484F94" w:rsidP="6139B73A" w:rsidRDefault="0F484F94" w14:paraId="2C7C0B92" w14:textId="666F4CAD">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9-12.T.T.3: Argumentative Techniques</w:t>
      </w:r>
    </w:p>
    <w:p w:rsidR="0F484F94" w:rsidP="6139B73A" w:rsidRDefault="0F484F94" w14:paraId="4DD3A333" w14:textId="15372CF8">
      <w:pPr>
        <w:pStyle w:val="Normal"/>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 xml:space="preserve">Evaluate and apply argumentative techniques to enhance </w:t>
      </w: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text’s</w:t>
      </w: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 xml:space="preserve"> appeal to audiences or achieve specific purposes.</w:t>
      </w:r>
    </w:p>
    <w:p w:rsidR="0F484F94" w:rsidP="6139B73A" w:rsidRDefault="0F484F94" w14:paraId="4D2C1071" w14:textId="7A5322EE">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 T.T.4: Poetic Techniques</w:t>
      </w:r>
    </w:p>
    <w:p w:rsidR="0F484F94" w:rsidP="2B85FB6F" w:rsidRDefault="0F484F94" w14:paraId="629C918C" w14:textId="4DEF3707">
      <w:pPr>
        <w:pStyle w:val="Normal"/>
        <w:rPr>
          <w:rFonts w:ascii="Roboto" w:hAnsi="Roboto" w:eastAsia="Roboto" w:cs="Roboto"/>
          <w:noProof w:val="0"/>
          <w:sz w:val="24"/>
          <w:szCs w:val="24"/>
          <w:lang w:val="en-US"/>
        </w:rPr>
      </w:pPr>
      <w:r w:rsidRPr="2B85FB6F" w:rsidR="0F484F94">
        <w:rPr>
          <w:rFonts w:ascii="Roboto" w:hAnsi="Roboto" w:eastAsia="Roboto" w:cs="Roboto"/>
          <w:b w:val="0"/>
          <w:bCs w:val="0"/>
          <w:i w:val="0"/>
          <w:iCs w:val="0"/>
          <w:caps w:val="0"/>
          <w:smallCaps w:val="0"/>
          <w:noProof w:val="0"/>
          <w:color w:val="000000" w:themeColor="text1" w:themeTint="FF" w:themeShade="FF"/>
          <w:sz w:val="24"/>
          <w:szCs w:val="24"/>
          <w:lang w:val="en-US"/>
        </w:rPr>
        <w:t>Evaluate and apply poetic techniques to enhance</w:t>
      </w:r>
      <w:r w:rsidRPr="2B85FB6F" w:rsidR="6B3C7A84">
        <w:rPr>
          <w:rFonts w:ascii="Roboto" w:hAnsi="Roboto" w:eastAsia="Roboto" w:cs="Roboto"/>
          <w:b w:val="0"/>
          <w:bCs w:val="0"/>
          <w:i w:val="0"/>
          <w:iCs w:val="0"/>
          <w:caps w:val="0"/>
          <w:smallCaps w:val="0"/>
          <w:noProof w:val="0"/>
          <w:color w:val="000000" w:themeColor="text1" w:themeTint="FF" w:themeShade="FF"/>
          <w:sz w:val="24"/>
          <w:szCs w:val="24"/>
          <w:lang w:val="en-US"/>
        </w:rPr>
        <w:t xml:space="preserve"> text’s appeal to audiences or achieve specific purposes.</w:t>
      </w:r>
    </w:p>
    <w:p w:rsidR="0F484F94" w:rsidP="6139B73A" w:rsidRDefault="0F484F94" w14:paraId="4A7085C4" w14:textId="7F6F7B80">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1"/>
          <w:bCs w:val="1"/>
          <w:i w:val="0"/>
          <w:iCs w:val="0"/>
          <w:caps w:val="0"/>
          <w:smallCaps w:val="0"/>
          <w:noProof w:val="0"/>
          <w:color w:val="000000" w:themeColor="text1" w:themeTint="FF" w:themeShade="FF"/>
          <w:sz w:val="24"/>
          <w:szCs w:val="24"/>
          <w:lang w:val="en-US"/>
        </w:rPr>
        <w:t xml:space="preserve">Research and Analysis </w:t>
      </w:r>
    </w:p>
    <w:p w:rsidR="0F484F94" w:rsidP="6139B73A" w:rsidRDefault="0F484F94" w14:paraId="714B2E3F" w14:textId="7C89D17D">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 T.RA.1: Research &amp; Inquiry</w:t>
      </w:r>
    </w:p>
    <w:p w:rsidR="0F484F94" w:rsidP="6139B73A" w:rsidRDefault="0F484F94" w14:paraId="34B1AB93" w14:textId="53A6CD6B">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0F484F94">
        <w:rPr>
          <w:rFonts w:ascii="Roboto" w:hAnsi="Roboto" w:eastAsia="Roboto" w:cs="Roboto"/>
          <w:b w:val="0"/>
          <w:bCs w:val="0"/>
          <w:i w:val="0"/>
          <w:iCs w:val="0"/>
          <w:caps w:val="0"/>
          <w:smallCaps w:val="0"/>
          <w:noProof w:val="0"/>
          <w:color w:val="000000" w:themeColor="text1" w:themeTint="FF" w:themeShade="FF"/>
          <w:sz w:val="24"/>
          <w:szCs w:val="24"/>
          <w:lang w:val="en-US"/>
        </w:rPr>
        <w:t>Conduct research, generating questions to guide investigations of complex topics of interest, and using credible sources to support analyses.</w:t>
      </w:r>
    </w:p>
    <w:p w:rsidR="2AC63233" w:rsidP="38BA36DF" w:rsidRDefault="2AC63233" w14:paraId="05D0246F" w14:textId="5F400EF8">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1"/>
          <w:bCs w:val="1"/>
          <w:i w:val="0"/>
          <w:iCs w:val="0"/>
          <w:caps w:val="0"/>
          <w:smallCaps w:val="0"/>
          <w:strike w:val="0"/>
          <w:dstrike w:val="0"/>
          <w:noProof w:val="0"/>
          <w:color w:val="000000" w:themeColor="text1" w:themeTint="FF" w:themeShade="FF"/>
          <w:sz w:val="24"/>
          <w:szCs w:val="24"/>
          <w:u w:val="single"/>
          <w:lang w:val="en-US"/>
        </w:rPr>
        <w:t>Grammar Conventions (GC) (SUPPORTING STANDARDS)</w:t>
      </w:r>
    </w:p>
    <w:p w:rsidR="2AC63233" w:rsidP="38BA36DF" w:rsidRDefault="2AC63233" w14:paraId="00531FB9" w14:textId="5A0D5E7C">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STANDARD K-12.L.GC.1: Grammar, Usage, &amp; Mechanics</w:t>
      </w:r>
    </w:p>
    <w:p w:rsidR="2AC63233" w:rsidP="38BA36DF" w:rsidRDefault="2AC63233" w14:paraId="6CCFC54A" w14:textId="1008EE9D">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Draw from knowledge of the conventions of Standard English grammar, usage, and mechanics when analyzing, evaluating, and constructing texts.</w:t>
      </w:r>
    </w:p>
    <w:p w:rsidR="2AC63233" w:rsidP="38BA36DF" w:rsidRDefault="2AC63233" w14:paraId="68684467" w14:textId="6F1BF59A">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9-12.L.GC.2: Syntax </w:t>
      </w:r>
    </w:p>
    <w:p w:rsidR="2AC63233" w:rsidP="38BA36DF" w:rsidRDefault="2AC63233" w14:paraId="22A8E67F" w14:textId="3C1B821B">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Apply understanding of syntax to comprehend, analyze, evaluate, craft, and reshape sentences to achieve desired effects.</w:t>
      </w:r>
    </w:p>
    <w:p w:rsidR="2AC63233" w:rsidP="38BA36DF" w:rsidRDefault="2AC63233" w14:paraId="262D72BA" w14:textId="5C57ED3C">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1"/>
          <w:bCs w:val="1"/>
          <w:i w:val="0"/>
          <w:iCs w:val="0"/>
          <w:caps w:val="0"/>
          <w:smallCaps w:val="0"/>
          <w:strike w:val="0"/>
          <w:dstrike w:val="0"/>
          <w:noProof w:val="0"/>
          <w:color w:val="000000" w:themeColor="text1" w:themeTint="FF" w:themeShade="FF"/>
          <w:sz w:val="24"/>
          <w:szCs w:val="24"/>
          <w:u w:val="single"/>
          <w:lang w:val="en-US"/>
        </w:rPr>
        <w:t>Vocabulary (V) (SUPPORTING STANDARDS)</w:t>
      </w:r>
    </w:p>
    <w:p w:rsidR="2AC63233" w:rsidP="38BA36DF" w:rsidRDefault="2AC63233" w14:paraId="266402F0" w14:textId="2936846C">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 L.V.1: General, Academic, &amp; Specialized Vocabulary </w:t>
      </w:r>
    </w:p>
    <w:p w:rsidR="2AC63233" w:rsidP="38BA36DF" w:rsidRDefault="2AC63233" w14:paraId="66834D66" w14:textId="65D243FB">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Use expanding vocabulary knowledge to interpret texts and to craft effective communications across a wide variety of real-life, academic, disciplinary, technical, and professional contexts.</w:t>
      </w:r>
    </w:p>
    <w:p w:rsidR="2AC63233" w:rsidP="38BA36DF" w:rsidRDefault="2AC63233" w14:paraId="6A5F7942" w14:textId="1CF0B169">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STANDARD 9-12. L.V.2: Word Analysis</w:t>
      </w:r>
    </w:p>
    <w:p w:rsidR="2AC63233" w:rsidP="38BA36DF" w:rsidRDefault="2AC63233" w14:paraId="663DEFEC" w14:textId="47B2CC50">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Use word knowledge and word analysis skills to determine the meaning of unfamiliar words and phrases and to communicate effectively for a variety of purposes.</w:t>
      </w:r>
    </w:p>
    <w:p w:rsidR="2AC63233" w:rsidP="38BA36DF" w:rsidRDefault="2AC63233" w14:paraId="335A843E" w14:textId="453DFDF8">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 L.V.3: Meaning &amp; Purpose </w:t>
      </w:r>
    </w:p>
    <w:p w:rsidR="2AC63233" w:rsidP="38BA36DF" w:rsidRDefault="2AC63233" w14:paraId="05853BB0" w14:textId="068CF7BC">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Analyze and craft nuanced words and phrases in a variety of texts and for a variety of purposes</w:t>
      </w:r>
    </w:p>
    <w:p w:rsidR="0F484F94" w:rsidP="6139B73A" w:rsidRDefault="0F484F94" w14:paraId="7A5E9418" w14:textId="0BAD46FF">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1"/>
          <w:bCs w:val="1"/>
          <w:i w:val="0"/>
          <w:iCs w:val="0"/>
          <w:caps w:val="0"/>
          <w:smallCaps w:val="0"/>
          <w:noProof w:val="0"/>
          <w:color w:val="000000" w:themeColor="text1" w:themeTint="FF" w:themeShade="FF"/>
          <w:sz w:val="24"/>
          <w:szCs w:val="24"/>
          <w:lang w:val="en-US"/>
        </w:rPr>
        <w:t>PRACTICE: Engagement &amp; Intention for Comprehension &amp; Composition (EICC)</w:t>
      </w:r>
    </w:p>
    <w:p w:rsidR="0F484F94" w:rsidP="6139B73A" w:rsidRDefault="0F484F94" w14:paraId="315B4554" w14:textId="2C32A01C">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K-12.P. EICC.4: Writing Processes</w:t>
      </w:r>
    </w:p>
    <w:p w:rsidR="0F484F94" w:rsidP="6139B73A" w:rsidRDefault="0F484F94" w14:paraId="27246E36" w14:textId="6F051BCC">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Compose a range of texts for a variety of purposes and audiences, flexibly engaging in writing processes to plan, draft, evaluate, revise, and edit texts.</w:t>
      </w:r>
    </w:p>
    <w:p w:rsidR="0F484F94" w:rsidP="6139B73A" w:rsidRDefault="0F484F94" w14:paraId="0BDD2CA4" w14:textId="57757CBC">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1"/>
          <w:bCs w:val="1"/>
          <w:i w:val="0"/>
          <w:iCs w:val="0"/>
          <w:caps w:val="0"/>
          <w:smallCaps w:val="0"/>
          <w:noProof w:val="0"/>
          <w:color w:val="000000" w:themeColor="text1" w:themeTint="FF" w:themeShade="FF"/>
          <w:sz w:val="24"/>
          <w:szCs w:val="24"/>
          <w:lang w:val="en-US"/>
        </w:rPr>
        <w:t xml:space="preserve">PRACTICE: </w:t>
      </w:r>
      <w:r w:rsidRPr="6139B73A" w:rsidR="68C833AA">
        <w:rPr>
          <w:rFonts w:ascii="Roboto" w:hAnsi="Roboto" w:eastAsia="Roboto" w:cs="Roboto"/>
          <w:b w:val="1"/>
          <w:bCs w:val="1"/>
          <w:i w:val="0"/>
          <w:iCs w:val="0"/>
          <w:caps w:val="0"/>
          <w:smallCaps w:val="0"/>
          <w:noProof w:val="0"/>
          <w:color w:val="000000" w:themeColor="text1" w:themeTint="FF" w:themeShade="FF"/>
          <w:sz w:val="24"/>
          <w:szCs w:val="24"/>
          <w:lang w:val="en-US"/>
        </w:rPr>
        <w:t>Collaboration and Presentation (CP)</w:t>
      </w:r>
    </w:p>
    <w:p w:rsidR="68C833AA" w:rsidP="6139B73A" w:rsidRDefault="68C833AA" w14:paraId="61D47B98" w14:textId="5ABB23AA">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68C833AA">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K-12.P.CP.1: Collaboration </w:t>
      </w:r>
    </w:p>
    <w:p w:rsidR="68C833AA" w:rsidP="6139B73A" w:rsidRDefault="68C833AA" w14:paraId="1EBD0A87" w14:textId="57566C56">
      <w:pPr>
        <w:pStyle w:val="Normal"/>
      </w:pPr>
      <w:r w:rsidRPr="6139B73A" w:rsidR="68C833AA">
        <w:rPr>
          <w:rFonts w:ascii="Roboto" w:hAnsi="Roboto" w:eastAsia="Roboto" w:cs="Roboto"/>
          <w:b w:val="0"/>
          <w:bCs w:val="0"/>
          <w:i w:val="0"/>
          <w:iCs w:val="0"/>
          <w:caps w:val="0"/>
          <w:smallCaps w:val="0"/>
          <w:noProof w:val="0"/>
          <w:color w:val="000000" w:themeColor="text1" w:themeTint="FF" w:themeShade="FF"/>
          <w:sz w:val="24"/>
          <w:szCs w:val="24"/>
          <w:lang w:val="en-US"/>
        </w:rPr>
        <w:t>Collaborate with others to accomplish shared goals and projects.</w:t>
      </w:r>
    </w:p>
    <w:p w:rsidR="6139B73A" w:rsidP="6139B73A" w:rsidRDefault="6139B73A" w14:paraId="295CFDAF" w14:textId="24175B35">
      <w:pPr>
        <w:rPr>
          <w:rFonts w:ascii="Roboto" w:hAnsi="Roboto" w:eastAsia="Roboto" w:cs="Roboto"/>
          <w:b w:val="1"/>
          <w:bCs w:val="1"/>
          <w:i w:val="0"/>
          <w:iCs w:val="0"/>
          <w:caps w:val="0"/>
          <w:smallCaps w:val="0"/>
          <w:noProof w:val="0"/>
          <w:color w:val="000000" w:themeColor="text1" w:themeTint="FF" w:themeShade="FF"/>
          <w:sz w:val="24"/>
          <w:szCs w:val="24"/>
          <w:lang w:val="en-US"/>
        </w:rPr>
      </w:pPr>
    </w:p>
    <w:p w:rsidR="00E90265" w:rsidP="00141BFB" w:rsidRDefault="00E90265" w14:paraId="0B9E4765" w14:textId="0B42822A">
      <w:pPr>
        <w:pStyle w:val="Heading3"/>
      </w:pPr>
      <w:r w:rsidR="00E90265">
        <w:rPr/>
        <w:t>Essential Questions</w:t>
      </w:r>
    </w:p>
    <w:p w:rsidR="0D9E1840" w:rsidP="6139B73A" w:rsidRDefault="0D9E1840" w14:paraId="1E0F0A74" w14:textId="2CF48492">
      <w:pPr>
        <w:pStyle w:val="ListParagraph"/>
        <w:numPr>
          <w:ilvl w:val="0"/>
          <w:numId w:val="2"/>
        </w:numPr>
        <w:rPr/>
      </w:pPr>
      <w:r w:rsidR="0D9E1840">
        <w:rPr/>
        <w:t>How do purpose and audience influence the way information is communicated in different modes and contexts?</w:t>
      </w:r>
    </w:p>
    <w:p w:rsidR="0D9E1840" w:rsidP="6139B73A" w:rsidRDefault="0D9E1840" w14:paraId="3B16502F" w14:textId="10E56238">
      <w:pPr>
        <w:pStyle w:val="ListParagraph"/>
        <w:numPr>
          <w:ilvl w:val="0"/>
          <w:numId w:val="2"/>
        </w:numPr>
        <w:rPr/>
      </w:pPr>
      <w:r w:rsidR="0D9E1840">
        <w:rPr/>
        <w:t>What makes a text, infographic, or presentation credible and effective for its intended audience?</w:t>
      </w:r>
    </w:p>
    <w:p w:rsidR="0D9E1840" w:rsidP="6139B73A" w:rsidRDefault="0D9E1840" w14:paraId="5A2DBFFB" w14:textId="23DD2A2D">
      <w:pPr>
        <w:pStyle w:val="ListParagraph"/>
        <w:numPr>
          <w:ilvl w:val="0"/>
          <w:numId w:val="2"/>
        </w:numPr>
        <w:rPr/>
      </w:pPr>
      <w:r w:rsidR="738E30A5">
        <w:rPr/>
        <w:t xml:space="preserve">How will AI </w:t>
      </w:r>
      <w:r w:rsidR="738E30A5">
        <w:rPr/>
        <w:t>impact</w:t>
      </w:r>
      <w:r w:rsidR="738E30A5">
        <w:rPr/>
        <w:t xml:space="preserve"> my future career field and what will I need to do </w:t>
      </w:r>
      <w:r w:rsidR="738E30A5">
        <w:rPr/>
        <w:t>in order to</w:t>
      </w:r>
      <w:r w:rsidR="738E30A5">
        <w:rPr/>
        <w:t xml:space="preserve"> adapt?</w:t>
      </w:r>
    </w:p>
    <w:p w:rsidR="0D9E1840" w:rsidP="6139B73A" w:rsidRDefault="0D9E1840" w14:paraId="341B17D3" w14:textId="39CD817D">
      <w:pPr>
        <w:pStyle w:val="ListParagraph"/>
        <w:numPr>
          <w:ilvl w:val="0"/>
          <w:numId w:val="2"/>
        </w:numPr>
        <w:rPr/>
      </w:pPr>
      <w:r w:rsidR="0D9E1840">
        <w:rPr/>
        <w:t>How can we tell if a source is credible and reliable?</w:t>
      </w:r>
    </w:p>
    <w:p w:rsidR="0D9E1840" w:rsidP="6139B73A" w:rsidRDefault="0D9E1840" w14:paraId="3FF63DE5" w14:textId="4B2F09A7">
      <w:pPr>
        <w:pStyle w:val="ListParagraph"/>
        <w:numPr>
          <w:ilvl w:val="0"/>
          <w:numId w:val="2"/>
        </w:numPr>
        <w:rPr/>
      </w:pPr>
      <w:r w:rsidR="0D9E1840">
        <w:rPr/>
        <w:t>Why does author bias matter when we are conducting research?</w:t>
      </w:r>
    </w:p>
    <w:p w:rsidR="0D9E1840" w:rsidP="6139B73A" w:rsidRDefault="0D9E1840" w14:paraId="7D9767F4" w14:textId="4855217F">
      <w:pPr>
        <w:pStyle w:val="ListParagraph"/>
        <w:numPr>
          <w:ilvl w:val="0"/>
          <w:numId w:val="2"/>
        </w:numPr>
        <w:rPr/>
      </w:pPr>
      <w:r w:rsidR="0D9E1840">
        <w:rPr/>
        <w:t>What role does evidence play in building trust between a writer and an audience?</w:t>
      </w:r>
    </w:p>
    <w:p w:rsidR="0D9E1840" w:rsidP="6139B73A" w:rsidRDefault="0D9E1840" w14:paraId="6D2723F6" w14:textId="53FAAE83">
      <w:pPr>
        <w:pStyle w:val="ListParagraph"/>
        <w:numPr>
          <w:ilvl w:val="0"/>
          <w:numId w:val="2"/>
        </w:numPr>
        <w:rPr/>
      </w:pPr>
      <w:r w:rsidR="0D9E1840">
        <w:rPr/>
        <w:t>In what ways does organization of research contribute to clarity and credibility?</w:t>
      </w:r>
    </w:p>
    <w:p w:rsidR="0D9E1840" w:rsidP="6139B73A" w:rsidRDefault="0D9E1840" w14:paraId="60AD3A1A" w14:textId="3F948261">
      <w:pPr>
        <w:pStyle w:val="ListParagraph"/>
        <w:numPr>
          <w:ilvl w:val="0"/>
          <w:numId w:val="2"/>
        </w:numPr>
        <w:rPr/>
      </w:pPr>
      <w:r w:rsidR="0D9E1840">
        <w:rPr/>
        <w:t>What makes an argument effective and convincing?</w:t>
      </w:r>
    </w:p>
    <w:p w:rsidR="0D9E1840" w:rsidP="6139B73A" w:rsidRDefault="0D9E1840" w14:paraId="0D2FB31A" w14:textId="5BC2A30C">
      <w:pPr>
        <w:pStyle w:val="ListParagraph"/>
        <w:numPr>
          <w:ilvl w:val="0"/>
          <w:numId w:val="2"/>
        </w:numPr>
        <w:rPr/>
      </w:pPr>
      <w:r w:rsidR="0D9E1840">
        <w:rPr/>
        <w:t>How do counterclaims strengthen, rather than weaken, an argument?</w:t>
      </w:r>
    </w:p>
    <w:p w:rsidR="0D9E1840" w:rsidP="6139B73A" w:rsidRDefault="0D9E1840" w14:paraId="330C8D3C" w14:textId="169C2495">
      <w:pPr>
        <w:pStyle w:val="ListParagraph"/>
        <w:numPr>
          <w:ilvl w:val="0"/>
          <w:numId w:val="2"/>
        </w:numPr>
        <w:rPr/>
      </w:pPr>
      <w:r w:rsidR="0D9E1840">
        <w:rPr/>
        <w:t>Why is refining and revising an argument as important as drafting it?</w:t>
      </w:r>
    </w:p>
    <w:p w:rsidR="00141BFB" w:rsidP="00141BFB" w:rsidRDefault="00141BFB" w14:paraId="0D29C978" w14:textId="42CEB5F9">
      <w:pPr>
        <w:pStyle w:val="Heading3"/>
      </w:pPr>
      <w:r>
        <w:t>Assessment</w:t>
      </w:r>
      <w:r w:rsidR="00C76099">
        <w:t xml:space="preserve"> Tasks</w:t>
      </w:r>
    </w:p>
    <w:p w:rsidR="00E90265" w:rsidP="00E90265" w:rsidRDefault="00E90265" w14:paraId="250FE6AB" w14:textId="0B20E557">
      <w:pPr>
        <w:pStyle w:val="Heading4"/>
      </w:pPr>
      <w:r w:rsidR="00E90265">
        <w:rPr/>
        <w:t>Formative Assessments</w:t>
      </w:r>
    </w:p>
    <w:p w:rsidR="15B50F66" w:rsidP="6139B73A" w:rsidRDefault="15B50F66" w14:paraId="0B6B92BA" w14:textId="3FA1389E">
      <w:pPr>
        <w:pStyle w:val="Normal"/>
        <w:rPr>
          <w:b w:val="1"/>
          <w:bCs w:val="1"/>
        </w:rPr>
      </w:pPr>
      <w:r w:rsidRPr="6139B73A" w:rsidR="15B50F66">
        <w:rPr>
          <w:b w:val="1"/>
          <w:bCs w:val="1"/>
        </w:rPr>
        <w:t>EEE Match &amp; Fit</w:t>
      </w:r>
    </w:p>
    <w:p w:rsidR="15B50F66" w:rsidP="6139B73A" w:rsidRDefault="15B50F66" w14:paraId="0B15577E" w14:textId="1F248658">
      <w:pPr>
        <w:pStyle w:val="Normal"/>
        <w:rPr>
          <w:b w:val="0"/>
          <w:bCs w:val="0"/>
        </w:rPr>
      </w:pPr>
      <w:r w:rsidR="15B50F66">
        <w:rPr>
          <w:b w:val="0"/>
          <w:bCs w:val="0"/>
        </w:rPr>
        <w:t>Students will explore three major pathways after high school—enrollment in college, enlistment in the military, or immediate employment. They will research the requirements, benefits, and challenges of each path, then evaluate which option aligns best with their personal goals, strengths, and values. Their findings will be presented in an infographic that clearly communicates research-based insights and personal reflections on “match and fit.”</w:t>
      </w:r>
    </w:p>
    <w:p w:rsidR="15B50F66" w:rsidP="6139B73A" w:rsidRDefault="15B50F66" w14:paraId="09EE8EDD" w14:textId="3B7A7474">
      <w:pPr>
        <w:pStyle w:val="Normal"/>
        <w:rPr>
          <w:b w:val="1"/>
          <w:bCs w:val="1"/>
        </w:rPr>
      </w:pPr>
      <w:r w:rsidRPr="6139B73A" w:rsidR="15B50F66">
        <w:rPr>
          <w:b w:val="1"/>
          <w:bCs w:val="1"/>
        </w:rPr>
        <w:t>Citing and Evaluating Sources &amp; Abstract</w:t>
      </w:r>
    </w:p>
    <w:p w:rsidR="15B50F66" w:rsidP="6139B73A" w:rsidRDefault="15B50F66" w14:paraId="18758183" w14:textId="0B0DF2D1">
      <w:pPr>
        <w:pStyle w:val="Normal"/>
        <w:rPr>
          <w:b w:val="0"/>
          <w:bCs w:val="0"/>
        </w:rPr>
      </w:pPr>
      <w:r w:rsidR="15B50F66">
        <w:rPr>
          <w:b w:val="0"/>
          <w:bCs w:val="0"/>
        </w:rPr>
        <w:t xml:space="preserve">Students will learn how to </w:t>
      </w:r>
      <w:r w:rsidR="15B50F66">
        <w:rPr>
          <w:b w:val="0"/>
          <w:bCs w:val="0"/>
        </w:rPr>
        <w:t>identify</w:t>
      </w:r>
      <w:r w:rsidR="15B50F66">
        <w:rPr>
          <w:b w:val="0"/>
          <w:bCs w:val="0"/>
        </w:rPr>
        <w:t xml:space="preserve"> credible sources, evaluate them for reliability and relevance, and properly cite them using an academic style guide. Building on this research, students will write a one-paragraph abstract responding to the essential question: </w:t>
      </w:r>
      <w:r w:rsidR="569606C5">
        <w:rPr>
          <w:b w:val="0"/>
          <w:bCs w:val="0"/>
        </w:rPr>
        <w:t xml:space="preserve">How will AI change my future career field and how will I adapt? </w:t>
      </w:r>
      <w:r w:rsidR="15B50F66">
        <w:rPr>
          <w:b w:val="0"/>
          <w:bCs w:val="0"/>
        </w:rPr>
        <w:t xml:space="preserve"> This activity develops both source literacy and concise academic writing skills</w:t>
      </w:r>
    </w:p>
    <w:p w:rsidR="15B50F66" w:rsidP="6139B73A" w:rsidRDefault="15B50F66" w14:paraId="1A942132" w14:textId="6A5E596F">
      <w:pPr>
        <w:pStyle w:val="Normal"/>
        <w:rPr>
          <w:b w:val="1"/>
          <w:bCs w:val="1"/>
        </w:rPr>
      </w:pPr>
      <w:r w:rsidRPr="6139B73A" w:rsidR="15B50F66">
        <w:rPr>
          <w:b w:val="1"/>
          <w:bCs w:val="1"/>
        </w:rPr>
        <w:t>Socratic Seminar</w:t>
      </w:r>
    </w:p>
    <w:p w:rsidR="15B50F66" w:rsidP="6139B73A" w:rsidRDefault="15B50F66" w14:paraId="47CBB58B" w14:textId="1AF0A6AE">
      <w:pPr>
        <w:pStyle w:val="Normal"/>
        <w:rPr>
          <w:b w:val="0"/>
          <w:bCs w:val="0"/>
        </w:rPr>
      </w:pPr>
      <w:r w:rsidR="15B50F66">
        <w:rPr>
          <w:b w:val="0"/>
          <w:bCs w:val="0"/>
        </w:rPr>
        <w:t>Through guided discussion, students will analyze selected texts and media that explore how</w:t>
      </w:r>
      <w:r w:rsidR="5C25CAB5">
        <w:rPr>
          <w:b w:val="0"/>
          <w:bCs w:val="0"/>
        </w:rPr>
        <w:t xml:space="preserve"> AI will </w:t>
      </w:r>
      <w:r w:rsidR="5C25CAB5">
        <w:rPr>
          <w:b w:val="0"/>
          <w:bCs w:val="0"/>
        </w:rPr>
        <w:t>impact</w:t>
      </w:r>
      <w:r w:rsidR="5C25CAB5">
        <w:rPr>
          <w:b w:val="0"/>
          <w:bCs w:val="0"/>
        </w:rPr>
        <w:t xml:space="preserve"> future career fields and what students will need to do in order to adapt</w:t>
      </w:r>
      <w:r w:rsidR="15B50F66">
        <w:rPr>
          <w:b w:val="0"/>
          <w:bCs w:val="0"/>
        </w:rPr>
        <w:t>. Students will prepare with annotations, guiding questions, and textual evidence, then engage in a Socratic seminar where they practice active listening, critical questioning, and evidence-based dialogue.</w:t>
      </w:r>
    </w:p>
    <w:p w:rsidRPr="00E90265" w:rsidR="00E90265" w:rsidP="00E90265" w:rsidRDefault="00E90265" w14:paraId="0AEB7DA8" w14:textId="6A592AEC">
      <w:pPr>
        <w:pStyle w:val="Heading4"/>
      </w:pPr>
      <w:r w:rsidR="00E90265">
        <w:rPr/>
        <w:t>Summative Assessments</w:t>
      </w:r>
    </w:p>
    <w:p w:rsidR="1BC7011C" w:rsidP="6139B73A" w:rsidRDefault="1BC7011C" w14:paraId="64CB56FB" w14:textId="0E9E322F">
      <w:pPr>
        <w:pStyle w:val="Normal"/>
        <w:rPr>
          <w:b w:val="1"/>
          <w:bCs w:val="1"/>
        </w:rPr>
      </w:pPr>
      <w:r w:rsidRPr="6139B73A" w:rsidR="1BC7011C">
        <w:rPr>
          <w:b w:val="1"/>
          <w:bCs w:val="1"/>
        </w:rPr>
        <w:t>Collection of Essays-</w:t>
      </w:r>
      <w:r w:rsidRPr="6139B73A" w:rsidR="1BC7011C">
        <w:rPr>
          <w:b w:val="1"/>
          <w:bCs w:val="1"/>
        </w:rPr>
        <w:t>Multiple</w:t>
      </w:r>
      <w:r w:rsidRPr="6139B73A" w:rsidR="1BC7011C">
        <w:rPr>
          <w:b w:val="1"/>
          <w:bCs w:val="1"/>
        </w:rPr>
        <w:t xml:space="preserve"> Choice Test</w:t>
      </w:r>
    </w:p>
    <w:p w:rsidR="1BC7011C" w:rsidP="6139B73A" w:rsidRDefault="1BC7011C" w14:paraId="3D23F83D" w14:textId="644B4521">
      <w:pPr>
        <w:pStyle w:val="Normal"/>
        <w:rPr>
          <w:b w:val="0"/>
          <w:bCs w:val="0"/>
        </w:rPr>
      </w:pPr>
      <w:r w:rsidR="1BC7011C">
        <w:rPr>
          <w:b w:val="0"/>
          <w:bCs w:val="0"/>
        </w:rPr>
        <w:t>After reading a collection of essays, students will complete an assessment designed to measure their ability to analyze texts for distinct purposes (disciplinary, personal, or technical), evaluate how voice and tone shape audience reception, and critique the argumentative techniques authors use to develop meaning. The assessment will include multiple-choice questions that require students to demonstrate comprehension, interpretive analysis, and evaluative thinking aligned to the standards.</w:t>
      </w:r>
    </w:p>
    <w:p w:rsidR="1BC7011C" w:rsidP="6139B73A" w:rsidRDefault="1BC7011C" w14:paraId="016A8105" w14:textId="17F90E56">
      <w:pPr>
        <w:pStyle w:val="Normal"/>
        <w:rPr>
          <w:b w:val="1"/>
          <w:bCs w:val="1"/>
        </w:rPr>
      </w:pPr>
      <w:r w:rsidRPr="6139B73A" w:rsidR="1BC7011C">
        <w:rPr>
          <w:b w:val="1"/>
          <w:bCs w:val="1"/>
        </w:rPr>
        <w:t>Annotated Bibliography</w:t>
      </w:r>
    </w:p>
    <w:p w:rsidR="1BC7011C" w:rsidP="6139B73A" w:rsidRDefault="1BC7011C" w14:paraId="260A1A63" w14:textId="7E5E13A8">
      <w:pPr>
        <w:pStyle w:val="Normal"/>
        <w:rPr>
          <w:b w:val="0"/>
          <w:bCs w:val="0"/>
        </w:rPr>
      </w:pPr>
      <w:r w:rsidR="1BC7011C">
        <w:rPr>
          <w:b w:val="0"/>
          <w:bCs w:val="0"/>
        </w:rPr>
        <w:t>Students will compile an annotated bibliography of at least 5-7 credible sources connected to their research topic o</w:t>
      </w:r>
      <w:r w:rsidR="17DACB8F">
        <w:rPr>
          <w:b w:val="0"/>
          <w:bCs w:val="0"/>
        </w:rPr>
        <w:t>n career trends and the impact of AI</w:t>
      </w:r>
      <w:r w:rsidR="1BC7011C">
        <w:rPr>
          <w:b w:val="0"/>
          <w:bCs w:val="0"/>
        </w:rPr>
        <w:t>. Each entry will include a full citation and a brief annotation summarizing the source, evaluating its credibility, and noting how it contributes to their research focus. This assignment emphasizes source management, synthesis, and preparation for extended writing.</w:t>
      </w:r>
    </w:p>
    <w:p w:rsidR="1BC7011C" w:rsidP="6139B73A" w:rsidRDefault="1BC7011C" w14:paraId="17806EA6" w14:textId="488A077C">
      <w:pPr>
        <w:pStyle w:val="Normal"/>
        <w:rPr>
          <w:b w:val="1"/>
          <w:bCs w:val="1"/>
        </w:rPr>
      </w:pPr>
      <w:r w:rsidRPr="6139B73A" w:rsidR="1BC7011C">
        <w:rPr>
          <w:b w:val="1"/>
          <w:bCs w:val="1"/>
        </w:rPr>
        <w:t>Research Essay</w:t>
      </w:r>
    </w:p>
    <w:p w:rsidR="1BC7011C" w:rsidP="6139B73A" w:rsidRDefault="1BC7011C" w14:paraId="7AB054F3" w14:textId="45CEA59D">
      <w:pPr>
        <w:pStyle w:val="Normal"/>
        <w:rPr>
          <w:b w:val="0"/>
          <w:bCs w:val="0"/>
        </w:rPr>
      </w:pPr>
      <w:r w:rsidR="1BC7011C">
        <w:rPr>
          <w:b w:val="0"/>
          <w:bCs w:val="0"/>
        </w:rPr>
        <w:t xml:space="preserve">As the culminating task, students will </w:t>
      </w:r>
      <w:r w:rsidR="1BC7011C">
        <w:rPr>
          <w:b w:val="0"/>
          <w:bCs w:val="0"/>
        </w:rPr>
        <w:t>write</w:t>
      </w:r>
      <w:r w:rsidR="1BC7011C">
        <w:rPr>
          <w:b w:val="0"/>
          <w:bCs w:val="0"/>
        </w:rPr>
        <w:t xml:space="preserve"> a polished research essay that synthesizes multiple sources to answer a prompt of his or choice from the essential question</w:t>
      </w:r>
      <w:r w:rsidR="33788AFA">
        <w:rPr>
          <w:b w:val="0"/>
          <w:bCs w:val="0"/>
        </w:rPr>
        <w:t xml:space="preserve">: How will AI impact my future career field and what will I do to adapt?  </w:t>
      </w:r>
      <w:r w:rsidR="1BC7011C">
        <w:rPr>
          <w:b w:val="0"/>
          <w:bCs w:val="0"/>
        </w:rPr>
        <w:t xml:space="preserve"> </w:t>
      </w:r>
      <w:r w:rsidR="1BC7011C">
        <w:rPr>
          <w:b w:val="0"/>
          <w:bCs w:val="0"/>
        </w:rPr>
        <w:t>Students will develop a clear thesis, integrate evidence from texts and research, and apply proper conventions of academic writing. This essay serves as the capstone demonstration of students’ reading, research, and writing skills for the unit.</w:t>
      </w:r>
    </w:p>
    <w:p w:rsidR="00B408B8" w:rsidP="00B408B8" w:rsidRDefault="00B408B8" w14:paraId="1B6E27A4" w14:textId="0D0BEC7E">
      <w:pPr>
        <w:pStyle w:val="Heading3"/>
      </w:pPr>
      <w:r>
        <w:t>Learning Experiences</w:t>
      </w:r>
    </w:p>
    <w:tbl>
      <w:tblPr>
        <w:tblStyle w:val="ListTable3-Accent1"/>
        <w:tblW w:w="144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2595"/>
        <w:gridCol w:w="3825"/>
        <w:gridCol w:w="2580"/>
        <w:gridCol w:w="3060"/>
        <w:gridCol w:w="2340"/>
      </w:tblGrid>
      <w:tr w:rsidR="00E90265" w:rsidTr="5F0A112D" w14:paraId="25802E1A" w14:textId="56F98348">
        <w:trPr>
          <w:cnfStyle w:val="100000000000" w:firstRow="1" w:lastRow="0" w:firstColumn="0" w:lastColumn="0" w:oddVBand="0" w:evenVBand="0" w:oddHBand="0" w:evenHBand="0" w:firstRowFirstColumn="0" w:firstRowLastColumn="0" w:lastRowFirstColumn="0" w:lastRowLastColumn="0"/>
          <w:cantSplit/>
          <w:trHeight w:val="328"/>
          <w:tblHeader/>
        </w:trPr>
        <w:tc>
          <w:tcPr>
            <w:cnfStyle w:val="001000000100" w:firstRow="0" w:lastRow="0" w:firstColumn="1" w:lastColumn="0" w:oddVBand="0" w:evenVBand="0" w:oddHBand="0" w:evenHBand="0" w:firstRowFirstColumn="1" w:firstRowLastColumn="0" w:lastRowFirstColumn="0" w:lastRowLastColumn="0"/>
            <w:tcW w:w="2595" w:type="dxa"/>
            <w:tcMar/>
          </w:tcPr>
          <w:p w:rsidRPr="00E90265" w:rsidR="00E90265" w:rsidP="00E90265" w:rsidRDefault="00E90265" w14:paraId="42250299" w14:textId="17F4213B">
            <w:pPr>
              <w:spacing w:before="40" w:after="40"/>
              <w:jc w:val="center"/>
              <w:rPr>
                <w:sz w:val="22"/>
                <w:szCs w:val="22"/>
              </w:rPr>
            </w:pPr>
            <w:r w:rsidRPr="00E90265">
              <w:rPr>
                <w:color w:val="FFFFFF"/>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825" w:type="dxa"/>
            <w:tcMar/>
          </w:tcPr>
          <w:p w:rsidRPr="00E90265" w:rsidR="00E90265" w:rsidP="00E90265" w:rsidRDefault="00E90265"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E90265">
              <w:rPr>
                <w:color w:val="FFFFFF"/>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2580" w:type="dxa"/>
            <w:tcMar/>
          </w:tcPr>
          <w:p w:rsidRPr="00E90265" w:rsidR="00E90265" w:rsidP="00E90265" w:rsidRDefault="00E90265" w14:paraId="4ADCC949" w14:textId="15C08EE9">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E90265">
              <w:rPr>
                <w:rFonts w:eastAsia="Calibri" w:cs="Calibri"/>
                <w:sz w:val="22"/>
                <w:szCs w:val="22"/>
              </w:rPr>
              <w:t>Learning Experience Resources</w:t>
            </w:r>
          </w:p>
        </w:tc>
        <w:tc>
          <w:tcPr>
            <w:cnfStyle w:val="000000000000" w:firstRow="0" w:lastRow="0" w:firstColumn="0" w:lastColumn="0" w:oddVBand="0" w:evenVBand="0" w:oddHBand="0" w:evenHBand="0" w:firstRowFirstColumn="0" w:firstRowLastColumn="0" w:lastRowFirstColumn="0" w:lastRowLastColumn="0"/>
            <w:tcW w:w="3060" w:type="dxa"/>
            <w:tcMar/>
          </w:tcPr>
          <w:p w:rsidRPr="00E90265" w:rsidR="00E90265" w:rsidP="00E90265" w:rsidRDefault="00E90265" w14:paraId="0896023C" w14:textId="5B183602">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E90265">
              <w:rPr>
                <w:rFonts w:eastAsia="Calibri" w:cs="Calibri"/>
                <w:sz w:val="22"/>
                <w:szCs w:val="22"/>
              </w:rPr>
              <w:t>Personalized Learning and Differentiation</w:t>
            </w:r>
          </w:p>
        </w:tc>
        <w:tc>
          <w:tcPr>
            <w:cnfStyle w:val="000000000000" w:firstRow="0" w:lastRow="0" w:firstColumn="0" w:lastColumn="0" w:oddVBand="0" w:evenVBand="0" w:oddHBand="0" w:evenHBand="0" w:firstRowFirstColumn="0" w:firstRowLastColumn="0" w:lastRowFirstColumn="0" w:lastRowLastColumn="0"/>
            <w:tcW w:w="2340" w:type="dxa"/>
            <w:tcMar/>
          </w:tcPr>
          <w:p w:rsidR="3BF1F277" w:rsidP="6139B73A" w:rsidRDefault="3BF1F277" w14:paraId="335D087B" w14:textId="7E771ACE">
            <w:pPr>
              <w:pStyle w:val="Normal"/>
              <w:jc w:val="center"/>
              <w:rPr>
                <w:rFonts w:eastAsia="Calibri" w:cs="Calibri"/>
                <w:sz w:val="22"/>
                <w:szCs w:val="22"/>
              </w:rPr>
            </w:pPr>
            <w:r w:rsidRPr="6139B73A" w:rsidR="3BF1F277">
              <w:rPr>
                <w:rFonts w:eastAsia="Calibri" w:cs="Calibri"/>
                <w:sz w:val="22"/>
                <w:szCs w:val="22"/>
              </w:rPr>
              <w:t>Vocabulary</w:t>
            </w:r>
          </w:p>
        </w:tc>
      </w:tr>
      <w:tr w:rsidR="00E90265" w:rsidTr="5F0A112D" w14:paraId="5E8610D1" w14:textId="126E66D3">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2595" w:type="dxa"/>
            <w:shd w:val="clear" w:color="auto" w:fill="E8E8E8" w:themeFill="background2"/>
            <w:tcMar/>
          </w:tcPr>
          <w:p w:rsidRPr="00B408B8" w:rsidR="00E90265" w:rsidP="00E90265" w:rsidRDefault="00E90265" w14:paraId="01A53494" w14:textId="2DBCC3CA">
            <w:pPr>
              <w:spacing w:before="40" w:after="40"/>
              <w:rPr>
                <w:b w:val="0"/>
                <w:bCs w:val="0"/>
              </w:rPr>
            </w:pPr>
            <w:r w:rsidR="00E90265">
              <w:rPr/>
              <w:t>LE 1</w:t>
            </w:r>
            <w:r w:rsidR="178355C5">
              <w:rPr/>
              <w:t>: Planning Post-</w:t>
            </w:r>
            <w:r w:rsidRPr="76E51D1D" w:rsidR="178355C5">
              <w:rPr>
                <w:b w:val="1"/>
                <w:bCs w:val="1"/>
              </w:rPr>
              <w:t>Secondary Pathways</w:t>
            </w:r>
          </w:p>
          <w:p w:rsidRPr="00B408B8" w:rsidR="00E90265" w:rsidP="00E90265" w:rsidRDefault="00E90265" w14:paraId="417574FC" w14:textId="6E0DB478">
            <w:pPr>
              <w:spacing w:before="40" w:after="40"/>
              <w:rPr>
                <w:b w:val="0"/>
                <w:bCs w:val="0"/>
              </w:rPr>
            </w:pPr>
            <w:r w:rsidR="178355C5">
              <w:rPr>
                <w:b w:val="0"/>
                <w:bCs w:val="0"/>
              </w:rPr>
              <w:t>In this learning experience, students explore their post-secondary options through the lens of enrollment, employment, or enlistment. Teachers facilitate reflection and research by guiding students through a self-assessment of strengths and goals, a mini-lesson on financial literacy and student debt, a gallery walk of different pathway profiles, and structured career research. Students synthesize their findings into a digital infographic that communicates the “match and fit” of their chosen pathway, including academics, lifestyle, and financial considerations. The experience culminates in an oral presentation, where students practice formal speaking skills while presenting their infographic to peers.</w:t>
            </w:r>
          </w:p>
        </w:tc>
        <w:tc>
          <w:tcPr>
            <w:cnfStyle w:val="000000000000" w:firstRow="0" w:lastRow="0" w:firstColumn="0" w:lastColumn="0" w:oddVBand="0" w:evenVBand="0" w:oddHBand="0" w:evenHBand="0" w:firstRowFirstColumn="0" w:firstRowLastColumn="0" w:lastRowFirstColumn="0" w:lastRowLastColumn="0"/>
            <w:tcW w:w="3825" w:type="dxa"/>
            <w:tcMar/>
          </w:tcPr>
          <w:p w:rsidRPr="00B408B8" w:rsidR="00E90265" w:rsidP="6139B73A" w:rsidRDefault="00E90265" w14:paraId="5FA4AB52" w14:textId="32F34F0C">
            <w:pPr>
              <w:spacing w:before="40" w:after="40"/>
              <w:jc w:val="center"/>
              <w:cnfStyle w:val="000000100000" w:firstRow="0" w:lastRow="0" w:firstColumn="0" w:lastColumn="0" w:oddVBand="0" w:evenVBand="0" w:oddHBand="1" w:evenHBand="0" w:firstRowFirstColumn="0" w:firstRowLastColumn="0" w:lastRowFirstColumn="0" w:lastRowLastColumn="0"/>
            </w:pPr>
            <w:r w:rsidRPr="6139B73A" w:rsidR="178355C5">
              <w:rPr>
                <w:b w:val="1"/>
                <w:bCs w:val="1"/>
              </w:rPr>
              <w:t>GRADE 12 EXPECTATIONS</w:t>
            </w:r>
          </w:p>
          <w:p w:rsidRPr="00B408B8" w:rsidR="00E90265" w:rsidP="6139B73A" w:rsidRDefault="00E90265" w14:paraId="5D3F6CE1" w14:textId="49BEE3C5">
            <w:pPr>
              <w:spacing w:before="40" w:after="40"/>
              <w:jc w:val="left"/>
              <w:cnfStyle w:val="000000100000" w:firstRow="0" w:lastRow="0" w:firstColumn="0" w:lastColumn="0" w:oddVBand="0" w:evenVBand="0" w:oddHBand="1" w:evenHBand="0" w:firstRowFirstColumn="0" w:firstRowLastColumn="0" w:lastRowFirstColumn="0" w:lastRowLastColumn="0"/>
            </w:pPr>
            <w:r w:rsidRPr="6139B73A" w:rsidR="178355C5">
              <w:rPr>
                <w:rFonts w:ascii="Roboto" w:hAnsi="Roboto" w:eastAsia="Roboto" w:cs="Roboto"/>
                <w:noProof w:val="0"/>
                <w:sz w:val="24"/>
                <w:szCs w:val="24"/>
                <w:lang w:val="en-US"/>
              </w:rPr>
              <w:t>12.T.C.1.a Use knowledge of texts’ distinct disciplinary, personal, or technical purposes to aid comprehension.</w:t>
            </w:r>
          </w:p>
          <w:p w:rsidRPr="00B408B8" w:rsidR="00E90265" w:rsidP="6139B73A" w:rsidRDefault="00E90265" w14:paraId="118D4973" w14:textId="4C2A09D4">
            <w:pPr>
              <w:spacing w:before="40" w:after="40"/>
              <w:jc w:val="left"/>
              <w:cnfStyle w:val="000000100000" w:firstRow="0" w:lastRow="0" w:firstColumn="0" w:lastColumn="0" w:oddVBand="0" w:evenVBand="0" w:oddHBand="1" w:evenHBand="0" w:firstRowFirstColumn="0" w:firstRowLastColumn="0" w:lastRowFirstColumn="0" w:lastRowLastColumn="0"/>
            </w:pPr>
            <w:r w:rsidRPr="6139B73A" w:rsidR="178355C5">
              <w:rPr>
                <w:rFonts w:ascii="Roboto" w:hAnsi="Roboto" w:eastAsia="Roboto" w:cs="Roboto"/>
                <w:noProof w:val="0"/>
                <w:sz w:val="24"/>
                <w:szCs w:val="24"/>
                <w:lang w:val="en-US"/>
              </w:rPr>
              <w:t>12.T.C.1.b Evaluate the impact of voice and tone on a text’s reception by the audience.</w:t>
            </w:r>
          </w:p>
          <w:p w:rsidRPr="00B408B8" w:rsidR="00E90265" w:rsidP="6139B73A" w:rsidRDefault="00E90265" w14:paraId="7CF94EC7" w14:textId="1633FAFB">
            <w:pPr>
              <w:spacing w:before="40" w:after="40"/>
              <w:jc w:val="left"/>
              <w:cnfStyle w:val="000000100000" w:firstRow="0" w:lastRow="0" w:firstColumn="0" w:lastColumn="0" w:oddVBand="0" w:evenVBand="0" w:oddHBand="1" w:evenHBand="0" w:firstRowFirstColumn="0" w:firstRowLastColumn="0" w:lastRowFirstColumn="0" w:lastRowLastColumn="0"/>
            </w:pPr>
            <w:r w:rsidRPr="6139B73A" w:rsidR="178355C5">
              <w:rPr>
                <w:rFonts w:ascii="Roboto" w:hAnsi="Roboto" w:eastAsia="Roboto" w:cs="Roboto"/>
                <w:noProof w:val="0"/>
                <w:sz w:val="24"/>
                <w:szCs w:val="24"/>
                <w:lang w:val="en-US"/>
              </w:rPr>
              <w:t>12.T.C.1.c Construct and self-evaluate multimodal texts and/or presentations that serve more than one purpose and target a specific audience using multiple, clearly identifiable features of incorporated modes.</w:t>
            </w:r>
          </w:p>
          <w:p w:rsidRPr="00B408B8" w:rsidR="00E90265" w:rsidP="6139B73A" w:rsidRDefault="00E90265" w14:paraId="505BC132" w14:textId="4F4D21FE">
            <w:pPr>
              <w:spacing w:before="40" w:after="40"/>
              <w:jc w:val="left"/>
              <w:cnfStyle w:val="000000100000" w:firstRow="0" w:lastRow="0" w:firstColumn="0" w:lastColumn="0" w:oddVBand="0" w:evenVBand="0" w:oddHBand="1" w:evenHBand="0" w:firstRowFirstColumn="0" w:firstRowLastColumn="0" w:lastRowFirstColumn="0" w:lastRowLastColumn="0"/>
            </w:pPr>
            <w:r w:rsidRPr="26BA1785" w:rsidR="178355C5">
              <w:rPr>
                <w:rFonts w:ascii="Roboto" w:hAnsi="Roboto" w:eastAsia="Roboto" w:cs="Roboto"/>
                <w:noProof w:val="0"/>
                <w:sz w:val="24"/>
                <w:szCs w:val="24"/>
                <w:lang w:val="en-US"/>
              </w:rPr>
              <w:t>12.T.C.2.d Synthesize information from a variety of credible sources used to research the answers to questions on academic and individual topics of interest.</w:t>
            </w:r>
          </w:p>
          <w:p w:rsidR="4DCF6AC7" w:rsidP="26BA1785" w:rsidRDefault="4DCF6AC7" w14:paraId="4F3C34A7" w14:textId="24F698B7">
            <w:pPr>
              <w:jc w:val="left"/>
            </w:pPr>
            <w:r w:rsidRPr="26BA1785" w:rsidR="4DCF6AC7">
              <w:rPr>
                <w:rFonts w:ascii="Roboto" w:hAnsi="Roboto" w:eastAsia="Roboto" w:cs="Roboto"/>
                <w:noProof w:val="0"/>
                <w:sz w:val="24"/>
                <w:szCs w:val="24"/>
                <w:lang w:val="en-US"/>
              </w:rPr>
              <w:t xml:space="preserve">12.T.SS.1.c Guide the audience through texts using varied transitions in cohesive multimodal texts, as </w:t>
            </w:r>
            <w:r w:rsidRPr="26BA1785" w:rsidR="4DCF6AC7">
              <w:rPr>
                <w:rFonts w:ascii="Roboto" w:hAnsi="Roboto" w:eastAsia="Roboto" w:cs="Roboto"/>
                <w:noProof w:val="0"/>
                <w:sz w:val="24"/>
                <w:szCs w:val="24"/>
                <w:lang w:val="en-US"/>
              </w:rPr>
              <w:t>appropriate for</w:t>
            </w:r>
            <w:r w:rsidRPr="26BA1785" w:rsidR="4DCF6AC7">
              <w:rPr>
                <w:rFonts w:ascii="Roboto" w:hAnsi="Roboto" w:eastAsia="Roboto" w:cs="Roboto"/>
                <w:noProof w:val="0"/>
                <w:sz w:val="24"/>
                <w:szCs w:val="24"/>
                <w:lang w:val="en-US"/>
              </w:rPr>
              <w:t xml:space="preserve"> purpose, audience, and design.</w:t>
            </w:r>
          </w:p>
          <w:p w:rsidRPr="00B408B8" w:rsidR="00E90265" w:rsidP="6139B73A" w:rsidRDefault="00E90265" w14:paraId="1D52C63F" w14:textId="3DAA475A">
            <w:pPr>
              <w:spacing w:before="40" w:after="40"/>
              <w:jc w:val="left"/>
              <w:cnfStyle w:val="000000100000" w:firstRow="0" w:lastRow="0" w:firstColumn="0" w:lastColumn="0" w:oddVBand="0" w:evenVBand="0" w:oddHBand="1" w:evenHBand="0" w:firstRowFirstColumn="0" w:firstRowLastColumn="0" w:lastRowFirstColumn="0" w:lastRowLastColumn="0"/>
            </w:pPr>
            <w:r w:rsidRPr="4E4351E7" w:rsidR="178355C5">
              <w:rPr>
                <w:rFonts w:ascii="Roboto" w:hAnsi="Roboto" w:eastAsia="Roboto" w:cs="Roboto"/>
                <w:noProof w:val="0"/>
                <w:sz w:val="24"/>
                <w:szCs w:val="24"/>
                <w:lang w:val="en-US"/>
              </w:rPr>
              <w:t>12.T.SS.2.c Build credibility through a consistent formal, authoritative tone indicative of a confident and knowledgeable expert.</w:t>
            </w:r>
          </w:p>
          <w:p w:rsidR="2B664A58" w:rsidP="4E4351E7" w:rsidRDefault="2B664A58" w14:paraId="7CD24833" w14:textId="6EFCA08F">
            <w:pPr>
              <w:jc w:val="left"/>
            </w:pPr>
            <w:r w:rsidRPr="4E4351E7" w:rsidR="2B664A58">
              <w:rPr>
                <w:rFonts w:ascii="Roboto" w:hAnsi="Roboto" w:eastAsia="Roboto" w:cs="Roboto"/>
                <w:noProof w:val="0"/>
                <w:sz w:val="24"/>
                <w:szCs w:val="24"/>
                <w:lang w:val="en-US"/>
              </w:rPr>
              <w:t>12.T.C.1</w:t>
            </w:r>
            <w:r w:rsidRPr="4E4351E7" w:rsidR="2B664A58">
              <w:rPr>
                <w:rFonts w:ascii="Roboto" w:hAnsi="Roboto" w:eastAsia="Roboto" w:cs="Roboto"/>
                <w:noProof w:val="0"/>
                <w:sz w:val="24"/>
                <w:szCs w:val="24"/>
                <w:lang w:val="en-US"/>
              </w:rPr>
              <w:t>.c</w:t>
            </w:r>
            <w:r w:rsidRPr="4E4351E7" w:rsidR="2B664A58">
              <w:rPr>
                <w:rFonts w:ascii="Roboto" w:hAnsi="Roboto" w:eastAsia="Roboto" w:cs="Roboto"/>
                <w:noProof w:val="0"/>
                <w:sz w:val="24"/>
                <w:szCs w:val="24"/>
                <w:lang w:val="en-US"/>
              </w:rPr>
              <w:t xml:space="preserve"> Construct and self-evaluate multimodal texts and/or presentations that serve more than one purpose and target a specific audience using multiple, clearly identifiable features of incorporated modes.</w:t>
            </w:r>
          </w:p>
          <w:p w:rsidRPr="00B408B8" w:rsidR="00E90265" w:rsidP="6139B73A" w:rsidRDefault="00E90265" w14:paraId="5215C3B5" w14:textId="0C542E93">
            <w:pPr>
              <w:spacing w:before="40" w:after="40"/>
              <w:jc w:val="left"/>
              <w:cnfStyle w:val="000000100000" w:firstRow="0" w:lastRow="0" w:firstColumn="0" w:lastColumn="0" w:oddVBand="0" w:evenVBand="0" w:oddHBand="1" w:evenHBand="0" w:firstRowFirstColumn="0" w:firstRowLastColumn="0" w:lastRowFirstColumn="0" w:lastRowLastColumn="0"/>
            </w:pPr>
            <w:r w:rsidRPr="6139B73A" w:rsidR="178355C5">
              <w:rPr>
                <w:rFonts w:ascii="Roboto" w:hAnsi="Roboto" w:eastAsia="Roboto" w:cs="Roboto"/>
                <w:noProof w:val="0"/>
                <w:sz w:val="24"/>
                <w:szCs w:val="24"/>
                <w:lang w:val="en-US"/>
              </w:rPr>
              <w:t>K-12.P.CP.2.a Communicate clearly to present ideas, information, and texts.</w:t>
            </w:r>
          </w:p>
        </w:tc>
        <w:tc>
          <w:tcPr>
            <w:cnfStyle w:val="000000000000" w:firstRow="0" w:lastRow="0" w:firstColumn="0" w:lastColumn="0" w:oddVBand="0" w:evenVBand="0" w:oddHBand="0" w:evenHBand="0" w:firstRowFirstColumn="0" w:firstRowLastColumn="0" w:lastRowFirstColumn="0" w:lastRowLastColumn="0"/>
            <w:tcW w:w="2580" w:type="dxa"/>
            <w:tcMar/>
          </w:tcPr>
          <w:p w:rsidRPr="00B408B8" w:rsidR="00E90265" w:rsidP="42EEA3C7" w:rsidRDefault="00E90265" w14:paraId="523CDB2E" w14:textId="28372DCD">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pPr>
            <w:r w:rsidR="12A87E7D">
              <w:rPr/>
              <w:t>Survey tools</w:t>
            </w:r>
          </w:p>
          <w:p w:rsidRPr="00B408B8" w:rsidR="00E90265" w:rsidP="42EEA3C7" w:rsidRDefault="00E90265" w14:paraId="080698C3" w14:textId="68B8217E">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pPr>
            <w:r w:rsidR="12A87E7D">
              <w:rPr/>
              <w:t>Informational Texts</w:t>
            </w:r>
            <w:r w:rsidR="40DE8939">
              <w:rPr/>
              <w:t xml:space="preserve"> (see content resources below)</w:t>
            </w:r>
          </w:p>
          <w:p w:rsidRPr="00B408B8" w:rsidR="00E90265" w:rsidP="42EEA3C7" w:rsidRDefault="00E90265" w14:paraId="7D48CE03" w14:textId="7C7291C4">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pPr>
            <w:r w:rsidR="12A87E7D">
              <w:rPr/>
              <w:t>Financial Literacy Resources</w:t>
            </w:r>
          </w:p>
          <w:p w:rsidRPr="00B408B8" w:rsidR="00E90265" w:rsidP="42EEA3C7" w:rsidRDefault="00E90265" w14:paraId="137ADC68" w14:textId="1F4A708B">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pPr>
            <w:r w:rsidR="12A87E7D">
              <w:rPr/>
              <w:t>Digital Tools</w:t>
            </w:r>
          </w:p>
          <w:p w:rsidRPr="00B408B8" w:rsidR="00E90265" w:rsidP="42EEA3C7" w:rsidRDefault="00E90265" w14:paraId="5C2774BB" w14:textId="72930BBD">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pPr>
            <w:r w:rsidR="12A87E7D">
              <w:rPr/>
              <w:t>Models/exemplars</w:t>
            </w:r>
          </w:p>
          <w:p w:rsidR="0F16F0D4" w:rsidP="42EEA3C7" w:rsidRDefault="0F16F0D4" w14:paraId="478C6E0A" w14:textId="2F597010">
            <w:pPr>
              <w:pStyle w:val="ListParagraph"/>
              <w:numPr>
                <w:ilvl w:val="0"/>
                <w:numId w:val="3"/>
              </w:numPr>
              <w:spacing w:before="40" w:after="40"/>
              <w:rPr/>
            </w:pPr>
            <w:r w:rsidR="0F16F0D4">
              <w:rPr/>
              <w:t>Multimodal texts (data charts, infographics)</w:t>
            </w:r>
          </w:p>
          <w:p w:rsidRPr="00B408B8" w:rsidR="00E90265" w:rsidP="42EEA3C7" w:rsidRDefault="00E90265" w14:paraId="02482A27" w14:textId="32B7BEF0">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C784DBE">
              <w:rPr/>
              <w:t>Postsecondary pathway overview charts comparing enrollment, employment, and enlistment options</w:t>
            </w:r>
          </w:p>
          <w:p w:rsidRPr="00B408B8" w:rsidR="00E90265" w:rsidP="42EEA3C7" w:rsidRDefault="00E90265" w14:paraId="1353458F" w14:textId="66FC7509">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C784DBE">
              <w:rPr/>
              <w:t>Career cluster exploration resources</w:t>
            </w:r>
          </w:p>
          <w:p w:rsidRPr="00B408B8" w:rsidR="00E90265" w:rsidP="42EEA3C7" w:rsidRDefault="00E90265" w14:paraId="50F0A2C8" w14:textId="26A4A698">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C784DBE">
              <w:rPr/>
              <w:t>Technical college and apprenticeship program profiles</w:t>
            </w:r>
          </w:p>
          <w:p w:rsidRPr="00B408B8" w:rsidR="00E90265" w:rsidP="42EEA3C7" w:rsidRDefault="00E90265" w14:paraId="6C2C4973" w14:textId="60522020">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C784DBE">
              <w:rPr/>
              <w:t>Four-year college and university profiles</w:t>
            </w:r>
          </w:p>
          <w:p w:rsidRPr="00B408B8" w:rsidR="00E90265" w:rsidP="42EEA3C7" w:rsidRDefault="00E90265" w14:paraId="55FC2A94" w14:textId="5322F375">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C784DBE">
              <w:rPr/>
              <w:t>Military branch informational materials</w:t>
            </w:r>
          </w:p>
          <w:p w:rsidRPr="00B408B8" w:rsidR="00E90265" w:rsidP="42EEA3C7" w:rsidRDefault="00E90265" w14:paraId="21F760AC" w14:textId="46FC1B3B">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C784DBE">
              <w:rPr/>
              <w:t>Workforce and industry outlook reports</w:t>
            </w:r>
          </w:p>
          <w:p w:rsidRPr="00B408B8" w:rsidR="00E90265" w:rsidP="42EEA3C7" w:rsidRDefault="00E90265" w14:paraId="77E2042C" w14:textId="5C67A614">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42EEA3C7" w:rsidR="4C784DBE">
              <w:rPr>
                <w:sz w:val="24"/>
                <w:szCs w:val="24"/>
              </w:rPr>
              <w:t>Financial aid overview materials</w:t>
            </w:r>
          </w:p>
          <w:p w:rsidRPr="00B408B8" w:rsidR="00E90265" w:rsidP="42EEA3C7" w:rsidRDefault="00E90265" w14:paraId="35F97D5A" w14:textId="2B773F5D">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42EEA3C7" w:rsidR="4C784DBE">
              <w:rPr>
                <w:noProof w:val="0"/>
                <w:lang w:val="en-US"/>
              </w:rPr>
              <w:t>Scholarship and grant information guides</w:t>
            </w:r>
          </w:p>
          <w:p w:rsidRPr="00B408B8" w:rsidR="00E90265" w:rsidP="42EEA3C7" w:rsidRDefault="00E90265" w14:paraId="60206981" w14:textId="5FD75981">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42EEA3C7" w:rsidR="1E37060A">
              <w:rPr>
                <w:noProof w:val="0"/>
                <w:lang w:val="en-US"/>
              </w:rPr>
              <w:t>Digital infographic design guide</w:t>
            </w:r>
          </w:p>
          <w:p w:rsidRPr="00B408B8" w:rsidR="00E90265" w:rsidP="42EEA3C7" w:rsidRDefault="00E90265" w14:paraId="6526C239" w14:textId="46715CDA">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42EEA3C7" w:rsidR="1E37060A">
              <w:rPr>
                <w:noProof w:val="0"/>
                <w:lang w:val="en-US"/>
              </w:rPr>
              <w:t>Presentation planning template</w:t>
            </w:r>
          </w:p>
          <w:p w:rsidRPr="00B408B8" w:rsidR="00E90265" w:rsidP="42EEA3C7" w:rsidRDefault="00E90265" w14:paraId="00A77722" w14:textId="461E9C7A">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42EEA3C7" w:rsidR="1E37060A">
              <w:rPr>
                <w:noProof w:val="0"/>
                <w:lang w:val="en-US"/>
              </w:rPr>
              <w:t>Multimodal composition rubric</w:t>
            </w:r>
          </w:p>
          <w:p w:rsidRPr="00B408B8" w:rsidR="00E90265" w:rsidP="4E4351E7" w:rsidRDefault="00E90265" w14:paraId="3ACCFED5" w14:textId="6D815F74">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4E4351E7" w:rsidR="1E37060A">
              <w:rPr>
                <w:noProof w:val="0"/>
                <w:lang w:val="en-US"/>
              </w:rPr>
              <w:t>Self-evaluation checklist for visual and written communication</w:t>
            </w:r>
          </w:p>
        </w:tc>
        <w:tc>
          <w:tcPr>
            <w:cnfStyle w:val="000000000000" w:firstRow="0" w:lastRow="0" w:firstColumn="0" w:lastColumn="0" w:oddVBand="0" w:evenVBand="0" w:oddHBand="0" w:evenHBand="0" w:firstRowFirstColumn="0" w:firstRowLastColumn="0" w:lastRowFirstColumn="0" w:lastRowLastColumn="0"/>
            <w:tcW w:w="3060" w:type="dxa"/>
            <w:tcMar/>
          </w:tcPr>
          <w:p w:rsidRPr="00B408B8" w:rsidR="00E90265" w:rsidP="42EEA3C7" w:rsidRDefault="00E90265" w14:paraId="2471D3CB" w14:textId="57692D5F">
            <w:pPr>
              <w:spacing w:before="40" w:after="40"/>
              <w:cnfStyle w:val="000000100000" w:firstRow="0" w:lastRow="0" w:firstColumn="0" w:lastColumn="0" w:oddVBand="0" w:evenVBand="0" w:oddHBand="1" w:evenHBand="0" w:firstRowFirstColumn="0" w:firstRowLastColumn="0" w:lastRowFirstColumn="0" w:lastRowLastColumn="0"/>
            </w:pPr>
            <w:r w:rsidRPr="42EEA3C7" w:rsidR="12A87E7D">
              <w:rPr>
                <w:b w:val="1"/>
                <w:bCs w:val="1"/>
              </w:rPr>
              <w:t xml:space="preserve">Support: </w:t>
            </w:r>
            <w:r w:rsidR="12A87E7D">
              <w:rPr/>
              <w:t xml:space="preserve">Provide guided organizers for career research, offer templates for infographic design, and model sections of a sample presentation. Teachers can also pair students </w:t>
            </w:r>
            <w:r w:rsidR="12A87E7D">
              <w:rPr/>
              <w:t>for</w:t>
            </w:r>
            <w:r w:rsidR="12A87E7D">
              <w:rPr/>
              <w:t xml:space="preserve"> peer support during research and design.</w:t>
            </w:r>
          </w:p>
          <w:p w:rsidRPr="00B408B8" w:rsidR="00E90265" w:rsidP="6139B73A" w:rsidRDefault="00E90265" w14:paraId="516D95D0" w14:textId="7CBAA1D4">
            <w:pPr>
              <w:pStyle w:val="Normal"/>
              <w:spacing w:before="40" w:after="40"/>
              <w:cnfStyle w:val="000000100000" w:firstRow="0" w:lastRow="0" w:firstColumn="0" w:lastColumn="0" w:oddVBand="0" w:evenVBand="0" w:oddHBand="1" w:evenHBand="0" w:firstRowFirstColumn="0" w:firstRowLastColumn="0" w:lastRowFirstColumn="0" w:lastRowLastColumn="0"/>
            </w:pPr>
            <w:r w:rsidRPr="42EEA3C7" w:rsidR="12A87E7D">
              <w:rPr>
                <w:b w:val="1"/>
                <w:bCs w:val="1"/>
              </w:rPr>
              <w:t xml:space="preserve">Extension: </w:t>
            </w:r>
            <w:r w:rsidR="12A87E7D">
              <w:rPr>
                <w:b w:val="0"/>
                <w:bCs w:val="0"/>
              </w:rPr>
              <w:t>E</w:t>
            </w:r>
            <w:r w:rsidR="12A87E7D">
              <w:rPr/>
              <w:t>ncourage exploration of multiple pathway options for comparison, integration of statistical data or primary source interviews, or development of a professional digital portfolio beyond the infographic.</w:t>
            </w:r>
          </w:p>
          <w:p w:rsidRPr="00B408B8" w:rsidR="00E90265" w:rsidP="00E90265" w:rsidRDefault="00E90265" w14:paraId="2801E0A1" w14:textId="7173508B">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2340" w:type="dxa"/>
            <w:tcMar/>
          </w:tcPr>
          <w:p w:rsidR="0EF6ADEB" w:rsidP="6139B73A" w:rsidRDefault="0EF6ADEB" w14:paraId="29FE7C7B" w14:textId="08E86C6B">
            <w:pPr>
              <w:pStyle w:val="Normal"/>
            </w:pPr>
            <w:r w:rsidR="0EF6ADEB">
              <w:rPr/>
              <w:t>Enrollment</w:t>
            </w:r>
          </w:p>
          <w:p w:rsidR="0EF6ADEB" w:rsidP="6139B73A" w:rsidRDefault="0EF6ADEB" w14:paraId="0BC3079E" w14:textId="43E99B10">
            <w:pPr>
              <w:pStyle w:val="Normal"/>
            </w:pPr>
            <w:r w:rsidR="0EF6ADEB">
              <w:rPr/>
              <w:t>Employment</w:t>
            </w:r>
          </w:p>
          <w:p w:rsidR="0EF6ADEB" w:rsidP="6139B73A" w:rsidRDefault="0EF6ADEB" w14:paraId="58589819" w14:textId="04E34606">
            <w:pPr>
              <w:pStyle w:val="Normal"/>
            </w:pPr>
            <w:r w:rsidR="0EF6ADEB">
              <w:rPr/>
              <w:t>Enlistment</w:t>
            </w:r>
          </w:p>
          <w:p w:rsidR="0EF6ADEB" w:rsidP="6139B73A" w:rsidRDefault="0EF6ADEB" w14:paraId="3B2F4A61" w14:textId="5AB8FD66">
            <w:pPr>
              <w:pStyle w:val="Normal"/>
            </w:pPr>
            <w:r w:rsidR="0EF6ADEB">
              <w:rPr/>
              <w:t>Infographic</w:t>
            </w:r>
          </w:p>
          <w:p w:rsidR="0EF6ADEB" w:rsidP="6139B73A" w:rsidRDefault="0EF6ADEB" w14:paraId="5CFCB90C" w14:textId="6BE4CF2A">
            <w:pPr>
              <w:pStyle w:val="Normal"/>
            </w:pPr>
            <w:r w:rsidR="0EF6ADEB">
              <w:rPr/>
              <w:t>Data Set</w:t>
            </w:r>
          </w:p>
          <w:p w:rsidR="0EF6ADEB" w:rsidP="6139B73A" w:rsidRDefault="0EF6ADEB" w14:paraId="5D662768" w14:textId="1130B68E">
            <w:pPr>
              <w:pStyle w:val="Normal"/>
            </w:pPr>
            <w:r w:rsidR="0EF6ADEB">
              <w:rPr/>
              <w:t>Search Filters</w:t>
            </w:r>
          </w:p>
          <w:p w:rsidR="0EF6ADEB" w:rsidP="6139B73A" w:rsidRDefault="0EF6ADEB" w14:paraId="00F14B8E" w14:textId="121B3990">
            <w:pPr>
              <w:pStyle w:val="Normal"/>
            </w:pPr>
            <w:r w:rsidR="0EF6ADEB">
              <w:rPr/>
              <w:t>Truncation</w:t>
            </w:r>
          </w:p>
          <w:p w:rsidR="0EF6ADEB" w:rsidP="6139B73A" w:rsidRDefault="0EF6ADEB" w14:paraId="50B8A07B" w14:textId="0297A612">
            <w:pPr>
              <w:pStyle w:val="Normal"/>
            </w:pPr>
            <w:r w:rsidR="0EF6ADEB">
              <w:rPr/>
              <w:t>Community</w:t>
            </w:r>
          </w:p>
          <w:p w:rsidR="0EF6ADEB" w:rsidP="6139B73A" w:rsidRDefault="0EF6ADEB" w14:paraId="364E1AEA" w14:textId="7063FA89">
            <w:pPr>
              <w:pStyle w:val="Normal"/>
            </w:pPr>
            <w:r w:rsidR="0EF6ADEB">
              <w:rPr/>
              <w:t>Identity</w:t>
            </w:r>
          </w:p>
          <w:p w:rsidR="0E36A69E" w:rsidP="6139B73A" w:rsidRDefault="0E36A69E" w14:paraId="67AC9401" w14:textId="1B517CE8">
            <w:pPr>
              <w:pStyle w:val="Normal"/>
            </w:pPr>
            <w:r w:rsidR="0E36A69E">
              <w:rPr/>
              <w:t>Analyze</w:t>
            </w:r>
          </w:p>
          <w:p w:rsidR="0E36A69E" w:rsidP="6139B73A" w:rsidRDefault="0E36A69E" w14:paraId="03ACB2D6" w14:textId="17038025">
            <w:pPr>
              <w:pStyle w:val="Normal"/>
            </w:pPr>
            <w:r w:rsidR="0E36A69E">
              <w:rPr/>
              <w:t>Evaluate</w:t>
            </w:r>
          </w:p>
          <w:p w:rsidR="0E36A69E" w:rsidP="6139B73A" w:rsidRDefault="0E36A69E" w14:paraId="667FB7C0" w14:textId="644AF297">
            <w:pPr>
              <w:pStyle w:val="Normal"/>
            </w:pPr>
            <w:r w:rsidR="0E36A69E">
              <w:rPr/>
              <w:t>Synthesize</w:t>
            </w:r>
          </w:p>
          <w:p w:rsidR="0E36A69E" w:rsidP="6139B73A" w:rsidRDefault="0E36A69E" w14:paraId="2793E9DE" w14:textId="5608CBBB">
            <w:pPr>
              <w:pStyle w:val="Normal"/>
            </w:pPr>
            <w:r w:rsidR="0E36A69E">
              <w:rPr/>
              <w:t>Construct</w:t>
            </w:r>
          </w:p>
          <w:p w:rsidR="0E36A69E" w:rsidP="6139B73A" w:rsidRDefault="0E36A69E" w14:paraId="4909E996" w14:textId="6F08BDF9">
            <w:pPr>
              <w:pStyle w:val="Normal"/>
            </w:pPr>
            <w:r w:rsidR="0E36A69E">
              <w:rPr/>
              <w:t>Present</w:t>
            </w:r>
          </w:p>
          <w:p w:rsidR="6F2C74F7" w:rsidP="76E51D1D" w:rsidRDefault="6F2C74F7" w14:paraId="68D788F8" w14:textId="02DEAEFD">
            <w:pPr>
              <w:pStyle w:val="Normal"/>
            </w:pPr>
          </w:p>
          <w:p w:rsidR="6139B73A" w:rsidP="6139B73A" w:rsidRDefault="6139B73A" w14:paraId="4C324A77" w14:textId="6458C582">
            <w:pPr>
              <w:pStyle w:val="Normal"/>
            </w:pPr>
          </w:p>
          <w:p w:rsidR="6139B73A" w:rsidP="6139B73A" w:rsidRDefault="6139B73A" w14:paraId="5AB17B9C" w14:textId="54B75F2F">
            <w:pPr>
              <w:pStyle w:val="Normal"/>
            </w:pPr>
          </w:p>
        </w:tc>
      </w:tr>
      <w:tr w:rsidR="00E90265" w:rsidTr="5F0A112D" w14:paraId="3B37A199"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2595" w:type="dxa"/>
            <w:shd w:val="clear" w:color="auto" w:fill="E8E8E8" w:themeFill="background2"/>
            <w:tcMar/>
          </w:tcPr>
          <w:p w:rsidR="00E90265" w:rsidP="00E90265" w:rsidRDefault="00E90265" w14:paraId="2534E85B" w14:textId="3F5B2EB0">
            <w:pPr>
              <w:spacing w:before="40" w:after="40"/>
              <w:rPr>
                <w:b w:val="0"/>
                <w:bCs w:val="0"/>
              </w:rPr>
            </w:pPr>
            <w:r w:rsidR="00E90265">
              <w:rPr/>
              <w:t>LE 2</w:t>
            </w:r>
            <w:r w:rsidR="6A7A4B04">
              <w:rPr/>
              <w:t xml:space="preserve">: </w:t>
            </w:r>
            <w:r w:rsidR="6A7A4B04">
              <w:rPr/>
              <w:t xml:space="preserve">Building </w:t>
            </w:r>
            <w:r w:rsidRPr="6139B73A" w:rsidR="6A7A4B04">
              <w:rPr>
                <w:b w:val="1"/>
                <w:bCs w:val="1"/>
              </w:rPr>
              <w:t>Background and Claims</w:t>
            </w:r>
          </w:p>
          <w:p w:rsidR="00E90265" w:rsidP="00E90265" w:rsidRDefault="00E90265" w14:paraId="4227B881" w14:textId="3FD91528">
            <w:pPr>
              <w:spacing w:before="40" w:after="40"/>
              <w:rPr>
                <w:b w:val="0"/>
                <w:bCs w:val="0"/>
              </w:rPr>
            </w:pPr>
            <w:r w:rsidR="50BA861C">
              <w:rPr>
                <w:b w:val="0"/>
                <w:bCs w:val="0"/>
              </w:rPr>
              <w:t xml:space="preserve">Students examine multiple texts and perspectives about </w:t>
            </w:r>
            <w:r w:rsidR="51E68282">
              <w:rPr>
                <w:b w:val="0"/>
                <w:bCs w:val="0"/>
              </w:rPr>
              <w:t xml:space="preserve">the changing </w:t>
            </w:r>
            <w:r w:rsidR="51E68282">
              <w:rPr>
                <w:b w:val="0"/>
                <w:bCs w:val="0"/>
              </w:rPr>
              <w:t xml:space="preserve">world of artificial intellengence. </w:t>
            </w:r>
            <w:r w:rsidR="31A6C675">
              <w:rPr>
                <w:b w:val="0"/>
                <w:bCs w:val="0"/>
              </w:rPr>
              <w:t xml:space="preserve"> Teachers</w:t>
            </w:r>
            <w:r w:rsidR="50BA861C">
              <w:rPr>
                <w:b w:val="0"/>
                <w:bCs w:val="0"/>
              </w:rPr>
              <w:t xml:space="preserve"> guide students in </w:t>
            </w:r>
            <w:r w:rsidR="50BA861C">
              <w:rPr>
                <w:b w:val="0"/>
                <w:bCs w:val="0"/>
              </w:rPr>
              <w:t>identifying</w:t>
            </w:r>
            <w:r w:rsidR="50BA861C">
              <w:rPr>
                <w:b w:val="0"/>
                <w:bCs w:val="0"/>
              </w:rPr>
              <w:t xml:space="preserve"> different claims authors make, analyzing the role of purpose, audience, and voice. Students then draft their own clear claim about the role of community, supported by preliminary reasoning.</w:t>
            </w:r>
          </w:p>
        </w:tc>
        <w:tc>
          <w:tcPr>
            <w:cnfStyle w:val="000000000000" w:firstRow="0" w:lastRow="0" w:firstColumn="0" w:lastColumn="0" w:oddVBand="0" w:evenVBand="0" w:oddHBand="0" w:evenHBand="0" w:firstRowFirstColumn="0" w:firstRowLastColumn="0" w:lastRowFirstColumn="0" w:lastRowLastColumn="0"/>
            <w:tcW w:w="3825" w:type="dxa"/>
            <w:tcMar/>
          </w:tcPr>
          <w:p w:rsidRPr="00B408B8" w:rsidR="00E90265" w:rsidP="6139B73A" w:rsidRDefault="00E90265" w14:paraId="15C0949A" w14:textId="1E5B4E07">
            <w:pPr>
              <w:spacing w:before="40" w:after="40"/>
              <w:jc w:val="center"/>
              <w:cnfStyle w:val="000000000000" w:firstRow="0" w:lastRow="0" w:firstColumn="0" w:lastColumn="0" w:oddVBand="0" w:evenVBand="0" w:oddHBand="0" w:evenHBand="0" w:firstRowFirstColumn="0" w:firstRowLastColumn="0" w:lastRowFirstColumn="0" w:lastRowLastColumn="0"/>
            </w:pPr>
            <w:r w:rsidRPr="6139B73A" w:rsidR="6A7A4B04">
              <w:rPr>
                <w:b w:val="1"/>
                <w:bCs w:val="1"/>
              </w:rPr>
              <w:t>GRADE 12 EXPECTATIONS</w:t>
            </w:r>
          </w:p>
          <w:p w:rsidRPr="00B408B8" w:rsidR="00E90265" w:rsidP="6139B73A" w:rsidRDefault="00E90265" w14:paraId="1B1CF1DA" w14:textId="6943064B">
            <w:pPr>
              <w:spacing w:before="40" w:after="40"/>
              <w:jc w:val="left"/>
              <w:cnfStyle w:val="000000000000" w:firstRow="0" w:lastRow="0" w:firstColumn="0" w:lastColumn="0" w:oddVBand="0" w:evenVBand="0" w:oddHBand="0" w:evenHBand="0" w:firstRowFirstColumn="0" w:firstRowLastColumn="0" w:lastRowFirstColumn="0" w:lastRowLastColumn="0"/>
            </w:pPr>
            <w:r w:rsidRPr="6139B73A" w:rsidR="6A7A4B04">
              <w:rPr>
                <w:rFonts w:ascii="Roboto" w:hAnsi="Roboto" w:eastAsia="Roboto" w:cs="Roboto"/>
                <w:noProof w:val="0"/>
                <w:sz w:val="24"/>
                <w:szCs w:val="24"/>
                <w:lang w:val="en-US"/>
              </w:rPr>
              <w:t>12.T.C.1.a Use knowledge of texts’ distinct disciplinary, personal, or technical purposes to aid comprehension.</w:t>
            </w:r>
          </w:p>
          <w:p w:rsidRPr="00B408B8" w:rsidR="00E90265" w:rsidP="6139B73A" w:rsidRDefault="00E90265" w14:paraId="2FEB822C" w14:textId="1B58D1F6">
            <w:pPr>
              <w:spacing w:before="40" w:after="40"/>
              <w:jc w:val="left"/>
              <w:cnfStyle w:val="000000000000" w:firstRow="0" w:lastRow="0" w:firstColumn="0" w:lastColumn="0" w:oddVBand="0" w:evenVBand="0" w:oddHBand="0" w:evenHBand="0" w:firstRowFirstColumn="0" w:firstRowLastColumn="0" w:lastRowFirstColumn="0" w:lastRowLastColumn="0"/>
            </w:pPr>
            <w:r w:rsidRPr="4E4351E7" w:rsidR="6A7A4B04">
              <w:rPr>
                <w:rFonts w:ascii="Roboto" w:hAnsi="Roboto" w:eastAsia="Roboto" w:cs="Roboto"/>
                <w:noProof w:val="0"/>
                <w:sz w:val="24"/>
                <w:szCs w:val="24"/>
                <w:lang w:val="en-US"/>
              </w:rPr>
              <w:t>12.T.C.1.b Evaluate the impact of voice and tone on a text’s reception by the audience.</w:t>
            </w:r>
          </w:p>
          <w:p w:rsidRPr="00B408B8" w:rsidR="00E90265" w:rsidP="6139B73A" w:rsidRDefault="00E90265" w14:paraId="43753C10" w14:textId="68CBB29C">
            <w:pPr>
              <w:spacing w:before="40" w:after="40"/>
              <w:jc w:val="left"/>
              <w:cnfStyle w:val="000000000000" w:firstRow="0" w:lastRow="0" w:firstColumn="0" w:lastColumn="0" w:oddVBand="0" w:evenVBand="0" w:oddHBand="0" w:evenHBand="0" w:firstRowFirstColumn="0" w:firstRowLastColumn="0" w:lastRowFirstColumn="0" w:lastRowLastColumn="0"/>
            </w:pPr>
            <w:r w:rsidRPr="76E51D1D" w:rsidR="6A7A4B04">
              <w:rPr>
                <w:rFonts w:ascii="Roboto" w:hAnsi="Roboto" w:eastAsia="Roboto" w:cs="Roboto"/>
                <w:noProof w:val="0"/>
                <w:sz w:val="24"/>
                <w:szCs w:val="24"/>
                <w:lang w:val="en-US"/>
              </w:rPr>
              <w:t>12.T.T.3.a Read, discuss, evaluate, and critique a variety of texts, considering the argumentative techniques used to present and design content and their associated implications on meaning or central idea.</w:t>
            </w:r>
          </w:p>
          <w:p w:rsidRPr="00B408B8" w:rsidR="00E90265" w:rsidP="6139B73A" w:rsidRDefault="00E90265" w14:paraId="1165FDB8" w14:textId="4E03205B">
            <w:pPr>
              <w:spacing w:before="40" w:after="40"/>
              <w:jc w:val="left"/>
              <w:cnfStyle w:val="000000000000" w:firstRow="0" w:lastRow="0" w:firstColumn="0" w:lastColumn="0" w:oddVBand="0" w:evenVBand="0" w:oddHBand="0" w:evenHBand="0" w:firstRowFirstColumn="0" w:firstRowLastColumn="0" w:lastRowFirstColumn="0" w:lastRowLastColumn="0"/>
            </w:pPr>
            <w:r w:rsidRPr="6139B73A" w:rsidR="6A7A4B04">
              <w:rPr>
                <w:rFonts w:ascii="Roboto" w:hAnsi="Roboto" w:eastAsia="Roboto" w:cs="Roboto"/>
                <w:noProof w:val="0"/>
                <w:sz w:val="24"/>
                <w:szCs w:val="24"/>
                <w:lang w:val="en-US"/>
              </w:rPr>
              <w:t>K-12.P.CP.1.a Arrive to group discussions and collaborative meetings prepared to be an active participant in the work.</w:t>
            </w:r>
          </w:p>
          <w:p w:rsidRPr="00B408B8" w:rsidR="00E90265" w:rsidP="6139B73A" w:rsidRDefault="00E90265" w14:paraId="08DE0E46" w14:textId="49FC4E79">
            <w:pPr>
              <w:spacing w:before="40" w:after="40"/>
              <w:jc w:val="left"/>
              <w:cnfStyle w:val="000000000000" w:firstRow="0" w:lastRow="0" w:firstColumn="0" w:lastColumn="0" w:oddVBand="0" w:evenVBand="0" w:oddHBand="0" w:evenHBand="0" w:firstRowFirstColumn="0" w:firstRowLastColumn="0" w:lastRowFirstColumn="0" w:lastRowLastColumn="0"/>
            </w:pPr>
            <w:r w:rsidRPr="6139B73A" w:rsidR="6A7A4B04">
              <w:rPr>
                <w:rFonts w:ascii="Roboto" w:hAnsi="Roboto" w:eastAsia="Roboto" w:cs="Roboto"/>
                <w:noProof w:val="0"/>
                <w:sz w:val="24"/>
                <w:szCs w:val="24"/>
                <w:lang w:val="en-US"/>
              </w:rPr>
              <w:t>K-12.P.CP.1.c Contribute to discussions and shared projects by offering ideas, listening to the ideas of others, and providing feedback</w:t>
            </w:r>
          </w:p>
        </w:tc>
        <w:tc>
          <w:tcPr>
            <w:cnfStyle w:val="000000000000" w:firstRow="0" w:lastRow="0" w:firstColumn="0" w:lastColumn="0" w:oddVBand="0" w:evenVBand="0" w:oddHBand="0" w:evenHBand="0" w:firstRowFirstColumn="0" w:firstRowLastColumn="0" w:lastRowFirstColumn="0" w:lastRowLastColumn="0"/>
            <w:tcW w:w="2580" w:type="dxa"/>
            <w:tcMar/>
          </w:tcPr>
          <w:p w:rsidRPr="00B408B8" w:rsidR="00E90265" w:rsidP="42EEA3C7" w:rsidRDefault="00E90265" w14:paraId="55E530F2" w14:textId="7216A8A6">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0F2F9116">
              <w:rPr/>
              <w:t>Informational article defining and explaining various</w:t>
            </w:r>
            <w:r w:rsidR="29F76875">
              <w:rPr/>
              <w:t xml:space="preserve"> interpretations of reality </w:t>
            </w:r>
            <w:r w:rsidR="0F2F9116">
              <w:rPr/>
              <w:t xml:space="preserve"> (geographic, cultural, civic, professional, digital, etc.)</w:t>
            </w:r>
          </w:p>
          <w:p w:rsidR="0F2F9116" w:rsidP="5F0A112D" w:rsidRDefault="0F2F9116" w14:paraId="14F1CB8C" w14:textId="1A75B58B">
            <w:pPr>
              <w:pStyle w:val="ListParagraph"/>
              <w:numPr>
                <w:ilvl w:val="0"/>
                <w:numId w:val="4"/>
              </w:numPr>
              <w:spacing w:before="40" w:after="40"/>
              <w:rPr/>
            </w:pPr>
            <w:r w:rsidR="0F2F9116">
              <w:rPr/>
              <w:t xml:space="preserve">Historical or contemporary informational text examining the </w:t>
            </w:r>
            <w:r w:rsidR="497EFA7F">
              <w:rPr/>
              <w:t xml:space="preserve">changing </w:t>
            </w:r>
            <w:r w:rsidR="497EFA7F">
              <w:rPr/>
              <w:t>work place</w:t>
            </w:r>
            <w:r w:rsidR="497EFA7F">
              <w:rPr/>
              <w:t xml:space="preserve">  and the use of AI.</w:t>
            </w:r>
          </w:p>
          <w:p w:rsidRPr="00B408B8" w:rsidR="00E90265" w:rsidP="42EEA3C7" w:rsidRDefault="00E90265" w14:paraId="7448040D" w14:textId="4E61D6B0">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0F2F9116">
              <w:rPr/>
              <w:t xml:space="preserve">Infographic presenting data about </w:t>
            </w:r>
            <w:r w:rsidR="4C6369D6">
              <w:rPr/>
              <w:t>AI and the impact on careers</w:t>
            </w:r>
          </w:p>
          <w:p w:rsidRPr="00B408B8" w:rsidR="00E90265" w:rsidP="42EEA3C7" w:rsidRDefault="00E90265" w14:paraId="09612AF5" w14:textId="38CE74DE">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Pr="42EEA3C7" w:rsidR="658DAF7C">
              <w:rPr>
                <w:sz w:val="24"/>
                <w:szCs w:val="24"/>
              </w:rPr>
              <w:t>Claim-writing mini-lesson</w:t>
            </w:r>
          </w:p>
          <w:p w:rsidRPr="00B408B8" w:rsidR="00E90265" w:rsidP="42EEA3C7" w:rsidRDefault="00E90265" w14:paraId="08B29449" w14:textId="009327FF">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noProof w:val="0"/>
                <w:lang w:val="en-US"/>
              </w:rPr>
            </w:pPr>
            <w:r w:rsidRPr="4E4351E7" w:rsidR="658DAF7C">
              <w:rPr>
                <w:noProof w:val="0"/>
                <w:lang w:val="en-US"/>
              </w:rPr>
              <w:t>Claim and reasoning graphic organizer</w:t>
            </w:r>
          </w:p>
          <w:p w:rsidRPr="00B408B8" w:rsidR="00E90265" w:rsidP="42EEA3C7" w:rsidRDefault="00E90265" w14:paraId="072A9886" w14:textId="0F882EE6">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noProof w:val="0"/>
                <w:lang w:val="en-US"/>
              </w:rPr>
            </w:pPr>
            <w:r w:rsidRPr="42EEA3C7" w:rsidR="658DAF7C">
              <w:rPr>
                <w:noProof w:val="0"/>
                <w:lang w:val="en-US"/>
              </w:rPr>
              <w:t>Audience and purpose analysis chart</w:t>
            </w:r>
          </w:p>
          <w:p w:rsidRPr="00B408B8" w:rsidR="00E90265" w:rsidP="42EEA3C7" w:rsidRDefault="00E90265" w14:paraId="25DC2053" w14:textId="1290AABD">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noProof w:val="0"/>
                <w:lang w:val="en-US"/>
              </w:rPr>
            </w:pPr>
            <w:r w:rsidRPr="42EEA3C7" w:rsidR="658DAF7C">
              <w:rPr>
                <w:noProof w:val="0"/>
                <w:lang w:val="en-US"/>
              </w:rPr>
              <w:t>Self-evaluation checklist for claims and reasoning</w:t>
            </w:r>
          </w:p>
        </w:tc>
        <w:tc>
          <w:tcPr>
            <w:cnfStyle w:val="000000000000" w:firstRow="0" w:lastRow="0" w:firstColumn="0" w:lastColumn="0" w:oddVBand="0" w:evenVBand="0" w:oddHBand="0" w:evenHBand="0" w:firstRowFirstColumn="0" w:firstRowLastColumn="0" w:lastRowFirstColumn="0" w:lastRowLastColumn="0"/>
            <w:tcW w:w="3060" w:type="dxa"/>
            <w:tcMar/>
          </w:tcPr>
          <w:p w:rsidRPr="00B408B8" w:rsidR="00E90265" w:rsidP="00E90265" w:rsidRDefault="00E90265" w14:paraId="70BDC7C7" w14:textId="26AED8B0">
            <w:pPr>
              <w:spacing w:before="40" w:after="40"/>
              <w:cnfStyle w:val="000000000000" w:firstRow="0" w:lastRow="0" w:firstColumn="0" w:lastColumn="0" w:oddVBand="0" w:evenVBand="0" w:oddHBand="0" w:evenHBand="0" w:firstRowFirstColumn="0" w:firstRowLastColumn="0" w:lastRowFirstColumn="0" w:lastRowLastColumn="0"/>
            </w:pPr>
            <w:r w:rsidRPr="6139B73A" w:rsidR="6A7A4B04">
              <w:rPr>
                <w:b w:val="1"/>
                <w:bCs w:val="1"/>
              </w:rPr>
              <w:t xml:space="preserve">Support: </w:t>
            </w:r>
            <w:r w:rsidR="6A7A4B04">
              <w:rPr/>
              <w:t>Provide sentence starters for claim writing.</w:t>
            </w:r>
          </w:p>
          <w:p w:rsidRPr="00B408B8" w:rsidR="00E90265" w:rsidP="6139B73A" w:rsidRDefault="00E90265" w14:paraId="6B1C3734" w14:textId="0BA2020A">
            <w:pPr>
              <w:pStyle w:val="Normal"/>
              <w:spacing w:before="40" w:after="40"/>
              <w:cnfStyle w:val="000000000000" w:firstRow="0" w:lastRow="0" w:firstColumn="0" w:lastColumn="0" w:oddVBand="0" w:evenVBand="0" w:oddHBand="0" w:evenHBand="0" w:firstRowFirstColumn="0" w:firstRowLastColumn="0" w:lastRowFirstColumn="0" w:lastRowLastColumn="0"/>
            </w:pPr>
            <w:r w:rsidRPr="6139B73A" w:rsidR="6A7A4B04">
              <w:rPr>
                <w:b w:val="1"/>
                <w:bCs w:val="1"/>
              </w:rPr>
              <w:t>Extension:</w:t>
            </w:r>
            <w:r w:rsidR="6A7A4B04">
              <w:rPr/>
              <w:t xml:space="preserve"> Encourage students to evaluate multiple perspectives across texts before selecting a stance.</w:t>
            </w:r>
          </w:p>
          <w:p w:rsidRPr="00B408B8" w:rsidR="00E90265" w:rsidP="00E90265" w:rsidRDefault="00E90265" w14:paraId="49D64C00" w14:textId="25D3401B">
            <w:pPr>
              <w:spacing w:before="40" w:after="4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2340" w:type="dxa"/>
            <w:tcMar/>
          </w:tcPr>
          <w:p w:rsidR="7E1B5E41" w:rsidP="6139B73A" w:rsidRDefault="7E1B5E41" w14:paraId="4C177BB9" w14:textId="63D855A4">
            <w:pPr>
              <w:pStyle w:val="Normal"/>
            </w:pPr>
            <w:r w:rsidR="7E1B5E41">
              <w:rPr/>
              <w:t>Purpose</w:t>
            </w:r>
          </w:p>
          <w:p w:rsidR="7E1B5E41" w:rsidP="6139B73A" w:rsidRDefault="7E1B5E41" w14:paraId="42AC8DC9" w14:textId="6399ACAC">
            <w:pPr>
              <w:pStyle w:val="Normal"/>
            </w:pPr>
            <w:r w:rsidR="7E1B5E41">
              <w:rPr/>
              <w:t>Audience</w:t>
            </w:r>
          </w:p>
          <w:p w:rsidR="7E1B5E41" w:rsidP="6139B73A" w:rsidRDefault="7E1B5E41" w14:paraId="0069EE55" w14:textId="47CB1E4F">
            <w:pPr>
              <w:pStyle w:val="Normal"/>
            </w:pPr>
            <w:r w:rsidR="7E1B5E41">
              <w:rPr/>
              <w:t>Voice</w:t>
            </w:r>
          </w:p>
          <w:p w:rsidR="7E1B5E41" w:rsidP="6139B73A" w:rsidRDefault="7E1B5E41" w14:paraId="14A04A9D" w14:textId="154BC262">
            <w:pPr>
              <w:pStyle w:val="Normal"/>
            </w:pPr>
            <w:r w:rsidR="7E1B5E41">
              <w:rPr/>
              <w:t>Tone</w:t>
            </w:r>
          </w:p>
          <w:p w:rsidR="7E1B5E41" w:rsidP="6139B73A" w:rsidRDefault="7E1B5E41" w14:paraId="3D8733BC" w14:textId="1B5EF8E8">
            <w:pPr>
              <w:pStyle w:val="Normal"/>
            </w:pPr>
            <w:r w:rsidR="7E1B5E41">
              <w:rPr/>
              <w:t>Claim / Counterclaim</w:t>
            </w:r>
          </w:p>
          <w:p w:rsidR="7E1B5E41" w:rsidP="6139B73A" w:rsidRDefault="7E1B5E41" w14:paraId="4FEB2BB6" w14:textId="5440F3C9">
            <w:pPr>
              <w:pStyle w:val="Normal"/>
            </w:pPr>
            <w:r w:rsidR="7E1B5E41">
              <w:rPr/>
              <w:t>Credibility</w:t>
            </w:r>
          </w:p>
          <w:p w:rsidR="7E1B5E41" w:rsidP="6139B73A" w:rsidRDefault="7E1B5E41" w14:paraId="761C45AB" w14:textId="481E58A4">
            <w:pPr>
              <w:pStyle w:val="Normal"/>
            </w:pPr>
            <w:r w:rsidR="7E1B5E41">
              <w:rPr/>
              <w:t>Rhetorical Appeals (ethos, pathos, logos)</w:t>
            </w:r>
          </w:p>
          <w:p w:rsidR="276963DD" w:rsidP="6139B73A" w:rsidRDefault="276963DD" w14:paraId="27E7E91C" w14:textId="19E4A746">
            <w:pPr>
              <w:pStyle w:val="Normal"/>
            </w:pPr>
            <w:r w:rsidR="276963DD">
              <w:rPr/>
              <w:t xml:space="preserve">Bias </w:t>
            </w:r>
          </w:p>
          <w:p w:rsidR="276963DD" w:rsidP="6139B73A" w:rsidRDefault="276963DD" w14:paraId="50F9D7F3" w14:textId="26EC2378">
            <w:pPr>
              <w:pStyle w:val="Normal"/>
            </w:pPr>
            <w:r w:rsidR="276963DD">
              <w:rPr/>
              <w:t xml:space="preserve">Research </w:t>
            </w:r>
          </w:p>
          <w:p w:rsidR="276963DD" w:rsidP="6139B73A" w:rsidRDefault="276963DD" w14:paraId="130D2D5F" w14:textId="0E64CA6E">
            <w:pPr>
              <w:pStyle w:val="Normal"/>
            </w:pPr>
            <w:r w:rsidR="276963DD">
              <w:rPr/>
              <w:t xml:space="preserve">Valid </w:t>
            </w:r>
          </w:p>
          <w:p w:rsidR="276963DD" w:rsidP="6139B73A" w:rsidRDefault="276963DD" w14:paraId="7BD59475" w14:textId="0C38E36F">
            <w:pPr>
              <w:pStyle w:val="Normal"/>
            </w:pPr>
            <w:r w:rsidR="276963DD">
              <w:rPr/>
              <w:t xml:space="preserve">Evidence </w:t>
            </w:r>
          </w:p>
          <w:p w:rsidR="276963DD" w:rsidP="6139B73A" w:rsidRDefault="276963DD" w14:paraId="780EA3FD" w14:textId="3B48358E">
            <w:pPr>
              <w:pStyle w:val="Normal"/>
            </w:pPr>
            <w:r w:rsidR="276963DD">
              <w:rPr/>
              <w:t xml:space="preserve">Context </w:t>
            </w:r>
          </w:p>
          <w:p w:rsidR="6139B73A" w:rsidP="6139B73A" w:rsidRDefault="6139B73A" w14:paraId="7FA26AB0" w14:textId="3C461333">
            <w:pPr>
              <w:pStyle w:val="Normal"/>
            </w:pPr>
            <w:r w:rsidR="276963DD">
              <w:rPr/>
              <w:t>Relevance</w:t>
            </w:r>
          </w:p>
        </w:tc>
      </w:tr>
      <w:tr w:rsidR="6139B73A" w:rsidTr="5F0A112D" w14:paraId="2B95A9CC">
        <w:trPr>
          <w:cantSplit/>
          <w:trHeight w:val="415"/>
        </w:trPr>
        <w:tc>
          <w:tcPr>
            <w:cnfStyle w:val="001000000000" w:firstRow="0" w:lastRow="0" w:firstColumn="1" w:lastColumn="0" w:oddVBand="0" w:evenVBand="0" w:oddHBand="0" w:evenHBand="0" w:firstRowFirstColumn="0" w:firstRowLastColumn="0" w:lastRowFirstColumn="0" w:lastRowLastColumn="0"/>
            <w:tcW w:w="2595" w:type="dxa"/>
            <w:shd w:val="clear" w:color="auto" w:fill="E8E8E8" w:themeFill="background2"/>
            <w:tcMar/>
          </w:tcPr>
          <w:p w:rsidR="7CE90E99" w:rsidP="6139B73A" w:rsidRDefault="7CE90E99" w14:paraId="5A993993" w14:textId="0261A299">
            <w:pPr>
              <w:pStyle w:val="Normal"/>
              <w:rPr>
                <w:b w:val="0"/>
                <w:bCs w:val="0"/>
              </w:rPr>
            </w:pPr>
            <w:r w:rsidR="7CE90E99">
              <w:rPr/>
              <w:t>LE 3</w:t>
            </w:r>
            <w:r w:rsidR="023934EB">
              <w:rPr/>
              <w:t xml:space="preserve"> Researching and </w:t>
            </w:r>
            <w:r w:rsidRPr="6139B73A" w:rsidR="023934EB">
              <w:rPr>
                <w:b w:val="1"/>
                <w:bCs w:val="1"/>
              </w:rPr>
              <w:t>Evaluating Sources</w:t>
            </w:r>
          </w:p>
          <w:p w:rsidR="023934EB" w:rsidP="6139B73A" w:rsidRDefault="023934EB" w14:paraId="138D5DF8" w14:textId="44D8D555">
            <w:pPr>
              <w:pStyle w:val="Normal"/>
              <w:rPr>
                <w:b w:val="0"/>
                <w:bCs w:val="0"/>
              </w:rPr>
            </w:pPr>
            <w:r w:rsidR="239B5075">
              <w:rPr>
                <w:b w:val="0"/>
                <w:bCs w:val="0"/>
              </w:rPr>
              <w:t xml:space="preserve">Students learn and apply research skills to expand their understanding of </w:t>
            </w:r>
            <w:r w:rsidR="0AC84606">
              <w:rPr>
                <w:b w:val="0"/>
                <w:bCs w:val="0"/>
              </w:rPr>
              <w:t>the future impact of AI</w:t>
            </w:r>
            <w:r w:rsidR="239B5075">
              <w:rPr>
                <w:b w:val="0"/>
                <w:bCs w:val="0"/>
              </w:rPr>
              <w:t>. Teachers model how to evaluate multimodal and data-based sources for credibility (CRAPP Test), reliability, and audience impact. Students practice synthesizing perspectives, building annotated bibliographies, and organizing evidence into categories aligned to their claim.</w:t>
            </w:r>
          </w:p>
        </w:tc>
        <w:tc>
          <w:tcPr>
            <w:cnfStyle w:val="000000000000" w:firstRow="0" w:lastRow="0" w:firstColumn="0" w:lastColumn="0" w:oddVBand="0" w:evenVBand="0" w:oddHBand="0" w:evenHBand="0" w:firstRowFirstColumn="0" w:firstRowLastColumn="0" w:lastRowFirstColumn="0" w:lastRowLastColumn="0"/>
            <w:tcW w:w="3825" w:type="dxa"/>
            <w:tcMar/>
          </w:tcPr>
          <w:p w:rsidR="023934EB" w:rsidP="6139B73A" w:rsidRDefault="023934EB" w14:paraId="0D71ECFF" w14:textId="137415E1">
            <w:pPr>
              <w:jc w:val="center"/>
              <w:rPr>
                <w:rFonts w:ascii="Roboto" w:hAnsi="Roboto" w:eastAsia="Roboto" w:cs="Roboto"/>
                <w:b w:val="1"/>
                <w:bCs w:val="1"/>
                <w:noProof w:val="0"/>
                <w:sz w:val="24"/>
                <w:szCs w:val="24"/>
                <w:lang w:val="en-US"/>
              </w:rPr>
            </w:pPr>
            <w:r w:rsidRPr="6139B73A" w:rsidR="023934EB">
              <w:rPr>
                <w:rFonts w:ascii="Roboto" w:hAnsi="Roboto" w:eastAsia="Roboto" w:cs="Roboto"/>
                <w:b w:val="1"/>
                <w:bCs w:val="1"/>
                <w:noProof w:val="0"/>
                <w:sz w:val="24"/>
                <w:szCs w:val="24"/>
                <w:lang w:val="en-US"/>
              </w:rPr>
              <w:t>GRADE 12 EXPECTATIONS</w:t>
            </w:r>
          </w:p>
          <w:p w:rsidR="023934EB" w:rsidRDefault="023934EB" w14:paraId="023FEFDC" w14:textId="457113AD">
            <w:r w:rsidRPr="6139B73A" w:rsidR="023934EB">
              <w:rPr>
                <w:rFonts w:ascii="Roboto" w:hAnsi="Roboto" w:eastAsia="Roboto" w:cs="Roboto"/>
                <w:noProof w:val="0"/>
                <w:sz w:val="24"/>
                <w:szCs w:val="24"/>
                <w:lang w:val="en-US"/>
              </w:rPr>
              <w:t>12.T.C.2.d Synthesize information from a variety of credible sources used to research the answers to questions on academic and individual topics of interest.</w:t>
            </w:r>
          </w:p>
          <w:p w:rsidR="023934EB" w:rsidRDefault="023934EB" w14:paraId="397DDF54" w14:textId="77AD88A8">
            <w:r w:rsidRPr="6139B73A" w:rsidR="023934EB">
              <w:rPr>
                <w:rFonts w:ascii="Roboto" w:hAnsi="Roboto" w:eastAsia="Roboto" w:cs="Roboto"/>
                <w:noProof w:val="0"/>
                <w:sz w:val="24"/>
                <w:szCs w:val="24"/>
                <w:lang w:val="en-US"/>
              </w:rPr>
              <w:t>12.T.RA.1.a Generate questions to guide research, make connections between complex topics, explore creative solutions, narrow focus, and/or refine text creation.</w:t>
            </w:r>
          </w:p>
          <w:p w:rsidR="023934EB" w:rsidRDefault="023934EB" w14:paraId="6E3486B1" w14:textId="0F2036F7">
            <w:r w:rsidRPr="6139B73A" w:rsidR="023934EB">
              <w:rPr>
                <w:rFonts w:ascii="Roboto" w:hAnsi="Roboto" w:eastAsia="Roboto" w:cs="Roboto"/>
                <w:noProof w:val="0"/>
                <w:sz w:val="24"/>
                <w:szCs w:val="24"/>
                <w:lang w:val="en-US"/>
              </w:rPr>
              <w:t>12.T.RA.1.b Synthesize information from a variety of credible sources to support a central thesis, citing appropriately.</w:t>
            </w:r>
          </w:p>
          <w:p w:rsidR="023934EB" w:rsidRDefault="023934EB" w14:paraId="31A4A2D9" w14:textId="41893D1B">
            <w:r w:rsidRPr="6139B73A" w:rsidR="023934EB">
              <w:rPr>
                <w:rFonts w:ascii="Roboto" w:hAnsi="Roboto" w:eastAsia="Roboto" w:cs="Roboto"/>
                <w:noProof w:val="0"/>
                <w:sz w:val="24"/>
                <w:szCs w:val="24"/>
                <w:lang w:val="en-US"/>
              </w:rPr>
              <w:t>12.T.RA.2.a Navigate and use a variety of credible print and digital sources, including academic databases, to locate relevant information about a central argument, topic, or question.</w:t>
            </w:r>
          </w:p>
          <w:p w:rsidR="023934EB" w:rsidRDefault="023934EB" w14:paraId="3573DBEC" w14:textId="2B0C6244">
            <w:r w:rsidRPr="42EEA3C7" w:rsidR="023934EB">
              <w:rPr>
                <w:rFonts w:ascii="Roboto" w:hAnsi="Roboto" w:eastAsia="Roboto" w:cs="Roboto"/>
                <w:noProof w:val="0"/>
                <w:sz w:val="24"/>
                <w:szCs w:val="24"/>
                <w:lang w:val="en-US"/>
              </w:rPr>
              <w:t>12.T.RA.</w:t>
            </w:r>
            <w:r w:rsidRPr="42EEA3C7" w:rsidR="023934EB">
              <w:rPr>
                <w:rFonts w:ascii="Roboto" w:hAnsi="Roboto" w:eastAsia="Roboto" w:cs="Roboto"/>
                <w:noProof w:val="0"/>
                <w:sz w:val="24"/>
                <w:szCs w:val="24"/>
                <w:lang w:val="en-US"/>
              </w:rPr>
              <w:t>2.b</w:t>
            </w:r>
            <w:r w:rsidRPr="42EEA3C7" w:rsidR="023934EB">
              <w:rPr>
                <w:rFonts w:ascii="Roboto" w:hAnsi="Roboto" w:eastAsia="Roboto" w:cs="Roboto"/>
                <w:noProof w:val="0"/>
                <w:sz w:val="24"/>
                <w:szCs w:val="24"/>
                <w:lang w:val="en-US"/>
              </w:rPr>
              <w:t xml:space="preserve"> Analyze information from a variety of sources by </w:t>
            </w:r>
            <w:r w:rsidRPr="42EEA3C7" w:rsidR="023934EB">
              <w:rPr>
                <w:rFonts w:ascii="Roboto" w:hAnsi="Roboto" w:eastAsia="Roboto" w:cs="Roboto"/>
                <w:noProof w:val="0"/>
                <w:sz w:val="24"/>
                <w:szCs w:val="24"/>
                <w:lang w:val="en-US"/>
              </w:rPr>
              <w:t>identifying</w:t>
            </w:r>
            <w:r w:rsidRPr="42EEA3C7" w:rsidR="023934EB">
              <w:rPr>
                <w:rFonts w:ascii="Roboto" w:hAnsi="Roboto" w:eastAsia="Roboto" w:cs="Roboto"/>
                <w:noProof w:val="0"/>
                <w:sz w:val="24"/>
                <w:szCs w:val="24"/>
                <w:lang w:val="en-US"/>
              </w:rPr>
              <w:t xml:space="preserve"> misconceptions, conflicting information or perspectives, and/or author bias and verifying the validity, relevancy, and accuracy of the information being considered.</w:t>
            </w:r>
          </w:p>
        </w:tc>
        <w:tc>
          <w:tcPr>
            <w:cnfStyle w:val="000000000000" w:firstRow="0" w:lastRow="0" w:firstColumn="0" w:lastColumn="0" w:oddVBand="0" w:evenVBand="0" w:oddHBand="0" w:evenHBand="0" w:firstRowFirstColumn="0" w:firstRowLastColumn="0" w:lastRowFirstColumn="0" w:lastRowLastColumn="0"/>
            <w:tcW w:w="2580" w:type="dxa"/>
            <w:tcMar/>
          </w:tcPr>
          <w:p w:rsidR="023934EB" w:rsidP="42EEA3C7" w:rsidRDefault="023934EB" w14:paraId="14EF7137" w14:textId="0BB63704">
            <w:pPr>
              <w:pStyle w:val="ListParagraph"/>
              <w:numPr>
                <w:ilvl w:val="0"/>
                <w:numId w:val="5"/>
              </w:numPr>
              <w:rPr/>
            </w:pPr>
            <w:r w:rsidR="023934EB">
              <w:rPr/>
              <w:t>Annotated Bibliography Templates</w:t>
            </w:r>
          </w:p>
          <w:p w:rsidR="023934EB" w:rsidP="42EEA3C7" w:rsidRDefault="023934EB" w14:paraId="43884CFF" w14:textId="55000AD1">
            <w:pPr>
              <w:pStyle w:val="ListParagraph"/>
              <w:numPr>
                <w:ilvl w:val="0"/>
                <w:numId w:val="5"/>
              </w:numPr>
              <w:rPr/>
            </w:pPr>
            <w:r w:rsidR="023934EB">
              <w:rPr/>
              <w:t>Data Set Evaluation Practice</w:t>
            </w:r>
          </w:p>
          <w:p w:rsidR="023934EB" w:rsidP="42EEA3C7" w:rsidRDefault="023934EB" w14:paraId="16E19945" w14:textId="40066D58">
            <w:pPr>
              <w:pStyle w:val="ListParagraph"/>
              <w:numPr>
                <w:ilvl w:val="0"/>
                <w:numId w:val="5"/>
              </w:numPr>
              <w:rPr/>
            </w:pPr>
            <w:r w:rsidR="023934EB">
              <w:rPr/>
              <w:t xml:space="preserve">Media Center </w:t>
            </w:r>
            <w:r w:rsidR="6A81ED44">
              <w:rPr/>
              <w:t>Support for</w:t>
            </w:r>
            <w:r w:rsidR="023934EB">
              <w:rPr/>
              <w:t xml:space="preserve"> using Academic Databases and extended searching</w:t>
            </w:r>
          </w:p>
          <w:p w:rsidR="023934EB" w:rsidP="42EEA3C7" w:rsidRDefault="023934EB" w14:paraId="4A5A7269" w14:textId="73AD6FC8">
            <w:pPr>
              <w:pStyle w:val="ListParagraph"/>
              <w:numPr>
                <w:ilvl w:val="0"/>
                <w:numId w:val="5"/>
              </w:numPr>
              <w:rPr/>
            </w:pPr>
            <w:r w:rsidR="023934EB">
              <w:rPr/>
              <w:t>Graphic Organizers</w:t>
            </w:r>
          </w:p>
          <w:p w:rsidR="023934EB" w:rsidP="42EEA3C7" w:rsidRDefault="023934EB" w14:paraId="667BEB81" w14:textId="4786E4BF">
            <w:pPr>
              <w:pStyle w:val="ListParagraph"/>
              <w:numPr>
                <w:ilvl w:val="0"/>
                <w:numId w:val="5"/>
              </w:numPr>
              <w:rPr/>
            </w:pPr>
            <w:r w:rsidR="023934EB">
              <w:rPr/>
              <w:t>Abstract Examples</w:t>
            </w:r>
          </w:p>
          <w:p w:rsidR="6139B73A" w:rsidP="6139B73A" w:rsidRDefault="6139B73A" w14:paraId="29B3E6D3" w14:textId="18B52CE6">
            <w:pPr>
              <w:pStyle w:val="Normal"/>
            </w:pPr>
          </w:p>
        </w:tc>
        <w:tc>
          <w:tcPr>
            <w:cnfStyle w:val="000000000000" w:firstRow="0" w:lastRow="0" w:firstColumn="0" w:lastColumn="0" w:oddVBand="0" w:evenVBand="0" w:oddHBand="0" w:evenHBand="0" w:firstRowFirstColumn="0" w:firstRowLastColumn="0" w:lastRowFirstColumn="0" w:lastRowLastColumn="0"/>
            <w:tcW w:w="3060" w:type="dxa"/>
            <w:tcMar/>
          </w:tcPr>
          <w:p w:rsidR="023934EB" w:rsidP="6139B73A" w:rsidRDefault="023934EB" w14:paraId="37746928" w14:textId="5B624EF6">
            <w:pPr>
              <w:pStyle w:val="Normal"/>
            </w:pPr>
            <w:r w:rsidRPr="6139B73A" w:rsidR="023934EB">
              <w:rPr>
                <w:b w:val="1"/>
                <w:bCs w:val="1"/>
              </w:rPr>
              <w:t xml:space="preserve">Support: </w:t>
            </w:r>
            <w:r w:rsidR="023934EB">
              <w:rPr/>
              <w:t xml:space="preserve">Provide annotated bibliography templates and guided notes for source evaluation. Pre-select 2-3 “starter” sources for students who struggle with </w:t>
            </w:r>
            <w:r w:rsidR="023934EB">
              <w:rPr/>
              <w:t>locating</w:t>
            </w:r>
            <w:r w:rsidR="023934EB">
              <w:rPr/>
              <w:t xml:space="preserve"> </w:t>
            </w:r>
            <w:r w:rsidR="023934EB">
              <w:rPr/>
              <w:t>appropriate texts</w:t>
            </w:r>
            <w:r w:rsidR="023934EB">
              <w:rPr/>
              <w:t>.</w:t>
            </w:r>
          </w:p>
          <w:p w:rsidR="023934EB" w:rsidP="6139B73A" w:rsidRDefault="023934EB" w14:paraId="00F010F3" w14:textId="5C95B3D8">
            <w:pPr>
              <w:pStyle w:val="Normal"/>
            </w:pPr>
            <w:r w:rsidRPr="6139B73A" w:rsidR="023934EB">
              <w:rPr>
                <w:b w:val="1"/>
                <w:bCs w:val="1"/>
              </w:rPr>
              <w:t>Extension:</w:t>
            </w:r>
            <w:r w:rsidR="023934EB">
              <w:rPr/>
              <w:t xml:space="preserve"> Encourage independent exploration of multiple pathways (e.g., historical, sociological, technological perspectives on community).</w:t>
            </w:r>
          </w:p>
          <w:p w:rsidR="6139B73A" w:rsidP="6139B73A" w:rsidRDefault="6139B73A" w14:paraId="0BB3F059" w14:textId="0759EE4E">
            <w:pPr>
              <w:pStyle w:val="Normal"/>
            </w:pPr>
          </w:p>
        </w:tc>
        <w:tc>
          <w:tcPr>
            <w:cnfStyle w:val="000000000000" w:firstRow="0" w:lastRow="0" w:firstColumn="0" w:lastColumn="0" w:oddVBand="0" w:evenVBand="0" w:oddHBand="0" w:evenHBand="0" w:firstRowFirstColumn="0" w:firstRowLastColumn="0" w:lastRowFirstColumn="0" w:lastRowLastColumn="0"/>
            <w:tcW w:w="2340" w:type="dxa"/>
            <w:tcMar/>
          </w:tcPr>
          <w:p w:rsidR="063C5FAE" w:rsidP="6139B73A" w:rsidRDefault="063C5FAE" w14:paraId="298CA810" w14:textId="574AF256">
            <w:pPr>
              <w:pStyle w:val="Normal"/>
            </w:pPr>
            <w:r w:rsidR="063C5FAE">
              <w:rPr/>
              <w:t>Primary Source</w:t>
            </w:r>
          </w:p>
          <w:p w:rsidR="063C5FAE" w:rsidP="6139B73A" w:rsidRDefault="063C5FAE" w14:paraId="3CD10032" w14:textId="449BF1EC">
            <w:pPr>
              <w:pStyle w:val="Normal"/>
            </w:pPr>
            <w:r w:rsidR="063C5FAE">
              <w:rPr/>
              <w:t>Secondary Source</w:t>
            </w:r>
          </w:p>
          <w:p w:rsidR="34C7F823" w:rsidP="76E51D1D" w:rsidRDefault="34C7F823" w14:paraId="0448AD4D" w14:textId="04BCA05F">
            <w:pPr>
              <w:pStyle w:val="Normal"/>
            </w:pPr>
            <w:r w:rsidR="063C5FAE">
              <w:rPr/>
              <w:t>Credibility</w:t>
            </w:r>
          </w:p>
          <w:p w:rsidR="6139B73A" w:rsidP="6139B73A" w:rsidRDefault="6139B73A" w14:paraId="1013C986" w14:textId="774EDAB0">
            <w:pPr>
              <w:pStyle w:val="Normal"/>
            </w:pPr>
          </w:p>
        </w:tc>
      </w:tr>
      <w:tr w:rsidR="6139B73A" w:rsidTr="5F0A112D" w14:paraId="531D6411">
        <w:trPr>
          <w:cantSplit/>
          <w:trHeight w:val="415"/>
        </w:trPr>
        <w:tc>
          <w:tcPr>
            <w:cnfStyle w:val="001000000000" w:firstRow="0" w:lastRow="0" w:firstColumn="1" w:lastColumn="0" w:oddVBand="0" w:evenVBand="0" w:oddHBand="0" w:evenHBand="0" w:firstRowFirstColumn="0" w:firstRowLastColumn="0" w:lastRowFirstColumn="0" w:lastRowLastColumn="0"/>
            <w:tcW w:w="2595" w:type="dxa"/>
            <w:shd w:val="clear" w:color="auto" w:fill="E8E8E8" w:themeFill="background2"/>
            <w:tcMar/>
          </w:tcPr>
          <w:p w:rsidR="7CE90E99" w:rsidP="6139B73A" w:rsidRDefault="7CE90E99" w14:paraId="3CBE09E9" w14:textId="0932039C">
            <w:pPr>
              <w:pStyle w:val="Normal"/>
              <w:rPr>
                <w:b w:val="0"/>
                <w:bCs w:val="0"/>
              </w:rPr>
            </w:pPr>
            <w:r w:rsidR="26FFC721">
              <w:rPr/>
              <w:t>LE 4</w:t>
            </w:r>
            <w:r w:rsidR="441330A5">
              <w:rPr/>
              <w:t xml:space="preserve"> Annotated </w:t>
            </w:r>
            <w:r w:rsidR="1F4B85DF">
              <w:rPr/>
              <w:t xml:space="preserve">h </w:t>
            </w:r>
            <w:r w:rsidRPr="5F0A112D" w:rsidR="441330A5">
              <w:rPr>
                <w:b w:val="1"/>
                <w:bCs w:val="1"/>
              </w:rPr>
              <w:t>Bibliography</w:t>
            </w:r>
          </w:p>
          <w:p w:rsidR="36475D02" w:rsidP="5F0A112D" w:rsidRDefault="36475D02" w14:paraId="52A29ECC" w14:textId="651D29B4">
            <w:pPr>
              <w:pStyle w:val="Normal"/>
              <w:suppressLineNumbers w:val="0"/>
              <w:bidi w:val="0"/>
              <w:spacing w:before="0" w:beforeAutospacing="off" w:after="0" w:afterAutospacing="off" w:line="240" w:lineRule="auto"/>
              <w:ind w:left="0" w:right="0"/>
              <w:jc w:val="left"/>
              <w:rPr>
                <w:b w:val="0"/>
                <w:bCs w:val="0"/>
              </w:rPr>
            </w:pPr>
            <w:r w:rsidR="441330A5">
              <w:rPr>
                <w:b w:val="0"/>
                <w:bCs w:val="0"/>
              </w:rPr>
              <w:t>Students learn the purpose and structure of an annotated bibliography as a tool for organizing and evaluating research sources. Teachers provide direct instruction on how annotated bibliographies differ from works cited pages, model how to craft an annotation (summary + evaluation + relevance), and explicitly teach MLA formatting for citations. Students then construct an annotated bibliography of sources</w:t>
            </w:r>
            <w:r w:rsidR="1EA9D8DD">
              <w:rPr>
                <w:b w:val="0"/>
                <w:bCs w:val="0"/>
              </w:rPr>
              <w:t xml:space="preserve"> related to the question of the impact of AI, and this will serve </w:t>
            </w:r>
            <w:r w:rsidR="441330A5">
              <w:rPr>
                <w:b w:val="0"/>
                <w:bCs w:val="0"/>
              </w:rPr>
              <w:t xml:space="preserve"> </w:t>
            </w:r>
            <w:r w:rsidR="411D7053">
              <w:rPr>
                <w:b w:val="0"/>
                <w:bCs w:val="0"/>
              </w:rPr>
              <w:t>as</w:t>
            </w:r>
            <w:r w:rsidR="441330A5">
              <w:rPr>
                <w:b w:val="0"/>
                <w:bCs w:val="0"/>
              </w:rPr>
              <w:t xml:space="preserve"> </w:t>
            </w:r>
            <w:r w:rsidR="441330A5">
              <w:rPr>
                <w:b w:val="0"/>
                <w:bCs w:val="0"/>
              </w:rPr>
              <w:t>the foundation for their argument essay.</w:t>
            </w:r>
          </w:p>
        </w:tc>
        <w:tc>
          <w:tcPr>
            <w:cnfStyle w:val="000000000000" w:firstRow="0" w:lastRow="0" w:firstColumn="0" w:lastColumn="0" w:oddVBand="0" w:evenVBand="0" w:oddHBand="0" w:evenHBand="0" w:firstRowFirstColumn="0" w:firstRowLastColumn="0" w:lastRowFirstColumn="0" w:lastRowLastColumn="0"/>
            <w:tcW w:w="3825" w:type="dxa"/>
            <w:tcMar/>
          </w:tcPr>
          <w:p w:rsidR="36475D02" w:rsidP="6139B73A" w:rsidRDefault="36475D02" w14:paraId="7ED13E78" w14:textId="67915004">
            <w:pPr>
              <w:jc w:val="center"/>
              <w:rPr>
                <w:rFonts w:ascii="Roboto" w:hAnsi="Roboto" w:eastAsia="Roboto" w:cs="Roboto"/>
                <w:b w:val="1"/>
                <w:bCs w:val="1"/>
                <w:noProof w:val="0"/>
                <w:sz w:val="24"/>
                <w:szCs w:val="24"/>
                <w:lang w:val="en-US"/>
              </w:rPr>
            </w:pPr>
            <w:r w:rsidRPr="6139B73A" w:rsidR="36475D02">
              <w:rPr>
                <w:rFonts w:ascii="Roboto" w:hAnsi="Roboto" w:eastAsia="Roboto" w:cs="Roboto"/>
                <w:b w:val="1"/>
                <w:bCs w:val="1"/>
                <w:noProof w:val="0"/>
                <w:sz w:val="24"/>
                <w:szCs w:val="24"/>
                <w:lang w:val="en-US"/>
              </w:rPr>
              <w:t>GRADE 12 EXPECTATIONS</w:t>
            </w:r>
          </w:p>
          <w:p w:rsidR="36475D02" w:rsidRDefault="36475D02" w14:paraId="1A917E56" w14:textId="7DA7D27B">
            <w:r w:rsidRPr="6139B73A" w:rsidR="36475D02">
              <w:rPr>
                <w:rFonts w:ascii="Roboto" w:hAnsi="Roboto" w:eastAsia="Roboto" w:cs="Roboto"/>
                <w:noProof w:val="0"/>
                <w:sz w:val="24"/>
                <w:szCs w:val="24"/>
                <w:lang w:val="en-US"/>
              </w:rPr>
              <w:t>12.T.RA.1.b Synthesize information from a variety of credible sources to support a central thesis, citing appropriately.</w:t>
            </w:r>
          </w:p>
          <w:p w:rsidR="36475D02" w:rsidRDefault="36475D02" w14:paraId="4060C25C" w14:textId="4E0B865C">
            <w:r w:rsidRPr="6139B73A" w:rsidR="36475D02">
              <w:rPr>
                <w:rFonts w:ascii="Roboto" w:hAnsi="Roboto" w:eastAsia="Roboto" w:cs="Roboto"/>
                <w:noProof w:val="0"/>
                <w:sz w:val="24"/>
                <w:szCs w:val="24"/>
                <w:lang w:val="en-US"/>
              </w:rPr>
              <w:t>12.T.RA.1.c Integrate paraphrased, summarized, and quoted material into original texts in various ways for intended purposes that strengthen the writing, citing the sources of ideas following the guidelines of Modern Language Association (MLA) format or American Psychological Association (APA) format.</w:t>
            </w:r>
          </w:p>
          <w:p w:rsidR="36475D02" w:rsidRDefault="36475D02" w14:paraId="53C7FFB5" w14:textId="4015531D">
            <w:r w:rsidRPr="42EEA3C7" w:rsidR="36475D02">
              <w:rPr>
                <w:rFonts w:ascii="Roboto" w:hAnsi="Roboto" w:eastAsia="Roboto" w:cs="Roboto"/>
                <w:noProof w:val="0"/>
                <w:sz w:val="24"/>
                <w:szCs w:val="24"/>
                <w:lang w:val="en-US"/>
              </w:rPr>
              <w:t>12.T.RA.2.c Follow Modern Language Association (MLA) or American Psychological Association (APA) format guidelines when responding to inferential questions about texts or when integrating and citing textual evidence, ensuring each source is accompanied by a basic entry on a works cited page</w:t>
            </w:r>
            <w:r w:rsidRPr="42EEA3C7" w:rsidR="36475D02">
              <w:rPr>
                <w:rFonts w:ascii="Roboto" w:hAnsi="Roboto" w:eastAsia="Roboto" w:cs="Roboto"/>
                <w:noProof w:val="0"/>
                <w:sz w:val="24"/>
                <w:szCs w:val="24"/>
                <w:lang w:val="en-US"/>
              </w:rPr>
              <w:t>.</w:t>
            </w:r>
          </w:p>
          <w:p w:rsidR="36475D02" w:rsidRDefault="36475D02" w14:paraId="79CBC6C1" w14:textId="7A5B770A">
            <w:r w:rsidRPr="6139B73A" w:rsidR="36475D02">
              <w:rPr>
                <w:rFonts w:ascii="Roboto" w:hAnsi="Roboto" w:eastAsia="Roboto" w:cs="Roboto"/>
                <w:noProof w:val="0"/>
                <w:sz w:val="24"/>
                <w:szCs w:val="24"/>
                <w:lang w:val="en-US"/>
              </w:rPr>
              <w:t>K-12.</w:t>
            </w:r>
            <w:r w:rsidRPr="6139B73A" w:rsidR="36475D02">
              <w:rPr>
                <w:rFonts w:ascii="Roboto" w:hAnsi="Roboto" w:eastAsia="Roboto" w:cs="Roboto"/>
                <w:noProof w:val="0"/>
                <w:sz w:val="24"/>
                <w:szCs w:val="24"/>
                <w:lang w:val="en-US"/>
              </w:rPr>
              <w:t>P.EICC</w:t>
            </w:r>
            <w:r w:rsidRPr="6139B73A" w:rsidR="36475D02">
              <w:rPr>
                <w:rFonts w:ascii="Roboto" w:hAnsi="Roboto" w:eastAsia="Roboto" w:cs="Roboto"/>
                <w:noProof w:val="0"/>
                <w:sz w:val="24"/>
                <w:szCs w:val="24"/>
                <w:lang w:val="en-US"/>
              </w:rPr>
              <w:t>.4.h Edit the text, ensuring it adheres to the conventions of written language.</w:t>
            </w:r>
          </w:p>
        </w:tc>
        <w:tc>
          <w:tcPr>
            <w:cnfStyle w:val="000000000000" w:firstRow="0" w:lastRow="0" w:firstColumn="0" w:lastColumn="0" w:oddVBand="0" w:evenVBand="0" w:oddHBand="0" w:evenHBand="0" w:firstRowFirstColumn="0" w:firstRowLastColumn="0" w:lastRowFirstColumn="0" w:lastRowLastColumn="0"/>
            <w:tcW w:w="2580" w:type="dxa"/>
            <w:tcMar/>
          </w:tcPr>
          <w:p w:rsidR="29199FE0" w:rsidP="42EEA3C7" w:rsidRDefault="29199FE0" w14:paraId="094001BC" w14:textId="0C4B7982">
            <w:pPr>
              <w:pStyle w:val="ListParagraph"/>
              <w:numPr>
                <w:ilvl w:val="0"/>
                <w:numId w:val="6"/>
              </w:numPr>
              <w:rPr/>
            </w:pPr>
            <w:r w:rsidR="29199FE0">
              <w:rPr/>
              <w:t>Citation Guides</w:t>
            </w:r>
          </w:p>
          <w:p w:rsidR="29199FE0" w:rsidP="42EEA3C7" w:rsidRDefault="29199FE0" w14:paraId="059F7454" w14:textId="3773CA15">
            <w:pPr>
              <w:pStyle w:val="ListParagraph"/>
              <w:numPr>
                <w:ilvl w:val="0"/>
                <w:numId w:val="6"/>
              </w:numPr>
              <w:rPr/>
            </w:pPr>
            <w:r w:rsidR="29199FE0">
              <w:rPr/>
              <w:t>Digital Citation Tools</w:t>
            </w:r>
          </w:p>
          <w:p w:rsidR="29199FE0" w:rsidP="42EEA3C7" w:rsidRDefault="29199FE0" w14:paraId="0C48B6DD" w14:textId="56ED0832">
            <w:pPr>
              <w:pStyle w:val="ListParagraph"/>
              <w:numPr>
                <w:ilvl w:val="0"/>
                <w:numId w:val="6"/>
              </w:numPr>
              <w:rPr/>
            </w:pPr>
            <w:r w:rsidR="29199FE0">
              <w:rPr/>
              <w:t>Rubrics</w:t>
            </w:r>
          </w:p>
          <w:p w:rsidR="6139B73A" w:rsidP="6139B73A" w:rsidRDefault="6139B73A" w14:paraId="2F46FE19" w14:textId="5965EB12">
            <w:pPr>
              <w:pStyle w:val="Normal"/>
            </w:pPr>
          </w:p>
        </w:tc>
        <w:tc>
          <w:tcPr>
            <w:cnfStyle w:val="000000000000" w:firstRow="0" w:lastRow="0" w:firstColumn="0" w:lastColumn="0" w:oddVBand="0" w:evenVBand="0" w:oddHBand="0" w:evenHBand="0" w:firstRowFirstColumn="0" w:firstRowLastColumn="0" w:lastRowFirstColumn="0" w:lastRowLastColumn="0"/>
            <w:tcW w:w="3060" w:type="dxa"/>
            <w:tcMar/>
          </w:tcPr>
          <w:p w:rsidR="29199FE0" w:rsidP="6139B73A" w:rsidRDefault="29199FE0" w14:paraId="02A6FD89" w14:textId="2B34DB90">
            <w:pPr>
              <w:pStyle w:val="Normal"/>
            </w:pPr>
            <w:r w:rsidRPr="6139B73A" w:rsidR="29199FE0">
              <w:rPr>
                <w:b w:val="1"/>
                <w:bCs w:val="1"/>
              </w:rPr>
              <w:t>Support:</w:t>
            </w:r>
            <w:r w:rsidR="29199FE0">
              <w:rPr/>
              <w:t xml:space="preserve"> Provide sample annotated bibliographies with color-coded annotations (summary, evaluation, relevance). Use citation generators with step-by-step teacher checks. Offer guided templates (three-part annotation frame: What it says, How credible it is, Why </w:t>
            </w:r>
            <w:r w:rsidR="29199FE0">
              <w:rPr/>
              <w:t>I’ll</w:t>
            </w:r>
            <w:r w:rsidR="29199FE0">
              <w:rPr/>
              <w:t xml:space="preserve"> use it).</w:t>
            </w:r>
          </w:p>
          <w:p w:rsidR="29199FE0" w:rsidP="6139B73A" w:rsidRDefault="29199FE0" w14:paraId="1D20B237" w14:textId="169BEF96">
            <w:pPr>
              <w:pStyle w:val="Normal"/>
            </w:pPr>
            <w:r w:rsidRPr="6139B73A" w:rsidR="29199FE0">
              <w:rPr>
                <w:b w:val="1"/>
                <w:bCs w:val="1"/>
              </w:rPr>
              <w:t xml:space="preserve">Extension: </w:t>
            </w:r>
            <w:r w:rsidR="29199FE0">
              <w:rPr/>
              <w:t>Require advanced students to integrate at least one scholarly/academic source and to compare perspectives across multiple sources within their annotations.</w:t>
            </w:r>
          </w:p>
          <w:p w:rsidR="6139B73A" w:rsidP="6139B73A" w:rsidRDefault="6139B73A" w14:paraId="27242826" w14:textId="52821D6E">
            <w:pPr>
              <w:pStyle w:val="Normal"/>
            </w:pPr>
          </w:p>
        </w:tc>
        <w:tc>
          <w:tcPr>
            <w:cnfStyle w:val="000000000000" w:firstRow="0" w:lastRow="0" w:firstColumn="0" w:lastColumn="0" w:oddVBand="0" w:evenVBand="0" w:oddHBand="0" w:evenHBand="0" w:firstRowFirstColumn="0" w:firstRowLastColumn="0" w:lastRowFirstColumn="0" w:lastRowLastColumn="0"/>
            <w:tcW w:w="2340" w:type="dxa"/>
            <w:tcMar/>
          </w:tcPr>
          <w:p w:rsidR="64B4A1D7" w:rsidP="6139B73A" w:rsidRDefault="64B4A1D7" w14:paraId="7A9FCC44" w14:textId="662157BF">
            <w:pPr>
              <w:pStyle w:val="Normal"/>
            </w:pPr>
            <w:r w:rsidR="64B4A1D7">
              <w:rPr/>
              <w:t>MLA Citation</w:t>
            </w:r>
          </w:p>
          <w:p w:rsidR="64B4A1D7" w:rsidP="6139B73A" w:rsidRDefault="64B4A1D7" w14:paraId="71A59FB1" w14:textId="24DCA008">
            <w:pPr>
              <w:pStyle w:val="Normal"/>
            </w:pPr>
            <w:r w:rsidR="64B4A1D7">
              <w:rPr/>
              <w:t>Plagiarism</w:t>
            </w:r>
          </w:p>
          <w:p w:rsidR="64B4A1D7" w:rsidP="6139B73A" w:rsidRDefault="64B4A1D7" w14:paraId="26D1CC82" w14:textId="14D61089">
            <w:pPr>
              <w:pStyle w:val="Normal"/>
            </w:pPr>
            <w:r w:rsidR="64B4A1D7">
              <w:rPr/>
              <w:t>Primary Source</w:t>
            </w:r>
          </w:p>
          <w:p w:rsidR="64B4A1D7" w:rsidP="6139B73A" w:rsidRDefault="64B4A1D7" w14:paraId="68723A83" w14:textId="459FA80F">
            <w:pPr>
              <w:pStyle w:val="Normal"/>
            </w:pPr>
            <w:r w:rsidR="64B4A1D7">
              <w:rPr/>
              <w:t>Secondary Source</w:t>
            </w:r>
          </w:p>
          <w:p w:rsidR="64B4A1D7" w:rsidP="6139B73A" w:rsidRDefault="64B4A1D7" w14:paraId="1E0D3766" w14:textId="1BBDCAFE">
            <w:pPr>
              <w:pStyle w:val="Normal"/>
            </w:pPr>
            <w:r w:rsidR="64B4A1D7">
              <w:rPr/>
              <w:t>Bibliography</w:t>
            </w:r>
          </w:p>
          <w:p w:rsidR="327AB34A" w:rsidP="76E51D1D" w:rsidRDefault="327AB34A" w14:paraId="532683AC" w14:textId="0F1914CC">
            <w:pPr>
              <w:pStyle w:val="Normal"/>
            </w:pPr>
            <w:r w:rsidR="64B4A1D7">
              <w:rPr/>
              <w:t>Works Cited</w:t>
            </w:r>
          </w:p>
          <w:p w:rsidR="6139B73A" w:rsidP="6139B73A" w:rsidRDefault="6139B73A" w14:paraId="562A78C1" w14:textId="088E00CF">
            <w:pPr>
              <w:pStyle w:val="Normal"/>
            </w:pPr>
          </w:p>
        </w:tc>
      </w:tr>
      <w:tr w:rsidR="6139B73A" w:rsidTr="5F0A112D" w14:paraId="67A242B3">
        <w:trPr>
          <w:cantSplit/>
          <w:trHeight w:val="415"/>
        </w:trPr>
        <w:tc>
          <w:tcPr>
            <w:cnfStyle w:val="001000000000" w:firstRow="0" w:lastRow="0" w:firstColumn="1" w:lastColumn="0" w:oddVBand="0" w:evenVBand="0" w:oddHBand="0" w:evenHBand="0" w:firstRowFirstColumn="0" w:firstRowLastColumn="0" w:lastRowFirstColumn="0" w:lastRowLastColumn="0"/>
            <w:tcW w:w="2595" w:type="dxa"/>
            <w:shd w:val="clear" w:color="auto" w:fill="E8E8E8" w:themeFill="background2"/>
            <w:tcMar/>
          </w:tcPr>
          <w:p w:rsidR="7CE90E99" w:rsidP="6139B73A" w:rsidRDefault="7CE90E99" w14:paraId="6FF00FF6" w14:textId="2C2BC07F">
            <w:pPr>
              <w:pStyle w:val="Normal"/>
              <w:rPr>
                <w:b w:val="0"/>
                <w:bCs w:val="0"/>
              </w:rPr>
            </w:pPr>
            <w:r w:rsidR="7CE90E99">
              <w:rPr/>
              <w:t xml:space="preserve">LE </w:t>
            </w:r>
            <w:r w:rsidR="369FFF2B">
              <w:rPr/>
              <w:t>5:</w:t>
            </w:r>
            <w:r w:rsidR="369FFF2B">
              <w:rPr>
                <w:b w:val="0"/>
                <w:bCs w:val="0"/>
              </w:rPr>
              <w:t xml:space="preserve"> </w:t>
            </w:r>
            <w:r w:rsidRPr="6139B73A" w:rsidR="369FFF2B">
              <w:rPr>
                <w:b w:val="1"/>
                <w:bCs w:val="1"/>
              </w:rPr>
              <w:t>Constructing and Refining an Argument</w:t>
            </w:r>
          </w:p>
          <w:p w:rsidR="369FFF2B" w:rsidP="4E4351E7" w:rsidRDefault="369FFF2B" w14:paraId="5E2F8C19" w14:textId="1E67F6F5">
            <w:pPr>
              <w:pStyle w:val="Normal"/>
              <w:spacing w:after="240" w:afterAutospacing="off"/>
              <w:ind w:left="0"/>
              <w:rPr>
                <w:b w:val="0"/>
                <w:bCs w:val="0"/>
              </w:rPr>
            </w:pPr>
            <w:r w:rsidR="57C33F7E">
              <w:rPr>
                <w:b w:val="0"/>
                <w:bCs w:val="0"/>
              </w:rPr>
              <w:t xml:space="preserve">Students apply organizational, stylistic, and argumentative techniques to refine a research-based argument about the </w:t>
            </w:r>
            <w:r w:rsidR="76C46728">
              <w:rPr>
                <w:b w:val="0"/>
                <w:bCs w:val="0"/>
              </w:rPr>
              <w:t>changing career landscape as a result of AI technology</w:t>
            </w:r>
            <w:r w:rsidR="57C33F7E">
              <w:rPr>
                <w:b w:val="0"/>
                <w:bCs w:val="0"/>
              </w:rPr>
              <w:t xml:space="preserve">. </w:t>
            </w:r>
          </w:p>
          <w:p w:rsidR="369FFF2B" w:rsidP="4E4351E7" w:rsidRDefault="369FFF2B" w14:paraId="5A0FB7DB" w14:textId="6733C5FE">
            <w:pPr>
              <w:pStyle w:val="ListParagraph"/>
              <w:numPr>
                <w:ilvl w:val="0"/>
                <w:numId w:val="9"/>
              </w:numPr>
              <w:spacing w:after="240" w:afterAutospacing="off"/>
              <w:rPr>
                <w:b w:val="0"/>
                <w:bCs w:val="0"/>
              </w:rPr>
            </w:pPr>
            <w:r w:rsidR="6AA25302">
              <w:rPr>
                <w:b w:val="0"/>
                <w:bCs w:val="0"/>
              </w:rPr>
              <w:t>D</w:t>
            </w:r>
            <w:r w:rsidR="369FFF2B">
              <w:rPr>
                <w:b w:val="0"/>
                <w:bCs w:val="0"/>
              </w:rPr>
              <w:t>raft a concise abstract summarizing their topic, claim, and supporting evidence.</w:t>
            </w:r>
          </w:p>
          <w:p w:rsidR="369FFF2B" w:rsidP="4E4351E7" w:rsidRDefault="369FFF2B" w14:paraId="14A7359D" w14:textId="21C63C81">
            <w:pPr>
              <w:pStyle w:val="ListParagraph"/>
              <w:numPr>
                <w:ilvl w:val="0"/>
                <w:numId w:val="9"/>
              </w:numPr>
              <w:spacing w:after="240" w:afterAutospacing="off"/>
              <w:rPr>
                <w:b w:val="0"/>
                <w:bCs w:val="0"/>
              </w:rPr>
            </w:pPr>
            <w:r w:rsidR="11859289">
              <w:rPr>
                <w:b w:val="0"/>
                <w:bCs w:val="0"/>
              </w:rPr>
              <w:t>O</w:t>
            </w:r>
            <w:r w:rsidR="369FFF2B">
              <w:rPr>
                <w:b w:val="0"/>
                <w:bCs w:val="0"/>
              </w:rPr>
              <w:t>rally present their abstract</w:t>
            </w:r>
            <w:r w:rsidR="2B679F4F">
              <w:rPr>
                <w:b w:val="0"/>
                <w:bCs w:val="0"/>
              </w:rPr>
              <w:t xml:space="preserve"> for peer feedback.</w:t>
            </w:r>
          </w:p>
          <w:p w:rsidR="369FFF2B" w:rsidP="4E4351E7" w:rsidRDefault="369FFF2B" w14:paraId="07B5F602" w14:textId="3371CEB5">
            <w:pPr>
              <w:pStyle w:val="ListParagraph"/>
              <w:numPr>
                <w:ilvl w:val="0"/>
                <w:numId w:val="9"/>
              </w:numPr>
              <w:spacing w:after="240" w:afterAutospacing="off"/>
              <w:rPr>
                <w:b w:val="0"/>
                <w:bCs w:val="0"/>
              </w:rPr>
            </w:pPr>
            <w:r w:rsidR="2B679F4F">
              <w:rPr>
                <w:b w:val="0"/>
                <w:bCs w:val="0"/>
              </w:rPr>
              <w:t xml:space="preserve">Draft and construct </w:t>
            </w:r>
            <w:r w:rsidR="369FFF2B">
              <w:rPr>
                <w:b w:val="0"/>
                <w:bCs w:val="0"/>
              </w:rPr>
              <w:t>the final written essay.</w:t>
            </w:r>
          </w:p>
        </w:tc>
        <w:tc>
          <w:tcPr>
            <w:cnfStyle w:val="000000000000" w:firstRow="0" w:lastRow="0" w:firstColumn="0" w:lastColumn="0" w:oddVBand="0" w:evenVBand="0" w:oddHBand="0" w:evenHBand="0" w:firstRowFirstColumn="0" w:firstRowLastColumn="0" w:lastRowFirstColumn="0" w:lastRowLastColumn="0"/>
            <w:tcW w:w="3825" w:type="dxa"/>
            <w:tcMar/>
          </w:tcPr>
          <w:p w:rsidR="369FFF2B" w:rsidP="4E4351E7" w:rsidRDefault="369FFF2B" w14:paraId="5A24E35A" w14:textId="25C42490">
            <w:pPr>
              <w:jc w:val="center"/>
              <w:rPr>
                <w:rFonts w:ascii="Roboto" w:hAnsi="Roboto" w:eastAsia="Roboto" w:cs="Roboto"/>
                <w:b w:val="1"/>
                <w:bCs w:val="1"/>
                <w:noProof w:val="0"/>
                <w:sz w:val="24"/>
                <w:szCs w:val="24"/>
                <w:lang w:val="en-US"/>
              </w:rPr>
            </w:pPr>
            <w:r w:rsidRPr="4E4351E7" w:rsidR="369FFF2B">
              <w:rPr>
                <w:rFonts w:ascii="Roboto" w:hAnsi="Roboto" w:eastAsia="Roboto" w:cs="Roboto"/>
                <w:b w:val="1"/>
                <w:bCs w:val="1"/>
                <w:noProof w:val="0"/>
                <w:sz w:val="24"/>
                <w:szCs w:val="24"/>
                <w:lang w:val="en-US"/>
              </w:rPr>
              <w:t>GRADE 12 EXPECTATIONS</w:t>
            </w:r>
          </w:p>
          <w:p w:rsidR="369FFF2B" w:rsidRDefault="369FFF2B" w14:paraId="64D4DEFB" w14:textId="7887D137">
            <w:r w:rsidRPr="4E4351E7" w:rsidR="369FFF2B">
              <w:rPr>
                <w:rFonts w:ascii="Roboto" w:hAnsi="Roboto" w:eastAsia="Roboto" w:cs="Roboto"/>
                <w:noProof w:val="0"/>
                <w:sz w:val="24"/>
                <w:szCs w:val="24"/>
                <w:lang w:val="en-US"/>
              </w:rPr>
              <w:t>12.T.SS.2.c Build credibility through a consistent formal, authoritative tone indicative of a</w:t>
            </w:r>
            <w:r w:rsidRPr="4E4351E7" w:rsidR="6E5EAECC">
              <w:rPr>
                <w:rFonts w:ascii="Roboto" w:hAnsi="Roboto" w:eastAsia="Roboto" w:cs="Roboto"/>
                <w:noProof w:val="0"/>
                <w:sz w:val="24"/>
                <w:szCs w:val="24"/>
                <w:lang w:val="en-US"/>
              </w:rPr>
              <w:t xml:space="preserve"> </w:t>
            </w:r>
            <w:r w:rsidRPr="4E4351E7" w:rsidR="369FFF2B">
              <w:rPr>
                <w:rFonts w:ascii="Roboto" w:hAnsi="Roboto" w:eastAsia="Roboto" w:cs="Roboto"/>
                <w:noProof w:val="0"/>
                <w:sz w:val="24"/>
                <w:szCs w:val="24"/>
                <w:lang w:val="en-US"/>
              </w:rPr>
              <w:t>confident and knowledgeable expert.</w:t>
            </w:r>
          </w:p>
          <w:p w:rsidR="369FFF2B" w:rsidRDefault="369FFF2B" w14:paraId="315E976A" w14:textId="20BD0471">
            <w:r w:rsidRPr="6139B73A" w:rsidR="369FFF2B">
              <w:rPr>
                <w:rFonts w:ascii="Roboto" w:hAnsi="Roboto" w:eastAsia="Roboto" w:cs="Roboto"/>
                <w:noProof w:val="0"/>
                <w:sz w:val="24"/>
                <w:szCs w:val="24"/>
                <w:lang w:val="en-US"/>
              </w:rPr>
              <w:t>12.T.T.3.c Apply argumentative techniques strategically to enhance writing and engage audiences.</w:t>
            </w:r>
          </w:p>
          <w:p w:rsidR="369FFF2B" w:rsidRDefault="369FFF2B" w14:paraId="35094EF0" w14:textId="75969769">
            <w:r w:rsidRPr="6139B73A" w:rsidR="369FFF2B">
              <w:rPr>
                <w:rFonts w:ascii="Roboto" w:hAnsi="Roboto" w:eastAsia="Roboto" w:cs="Roboto"/>
                <w:noProof w:val="0"/>
                <w:sz w:val="24"/>
                <w:szCs w:val="24"/>
                <w:lang w:val="en-US"/>
              </w:rPr>
              <w:t>12.T.T.3.d Integrate multiple rhetorical devices or appeals strategically.</w:t>
            </w:r>
          </w:p>
          <w:p w:rsidR="369FFF2B" w:rsidRDefault="369FFF2B" w14:paraId="1CD3CADE" w14:textId="5B74AC6C">
            <w:r w:rsidRPr="4E4351E7" w:rsidR="369FFF2B">
              <w:rPr>
                <w:rFonts w:ascii="Roboto" w:hAnsi="Roboto" w:eastAsia="Roboto" w:cs="Roboto"/>
                <w:noProof w:val="0"/>
                <w:sz w:val="24"/>
                <w:szCs w:val="24"/>
                <w:lang w:val="en-US"/>
              </w:rPr>
              <w:t>12.T.RA.</w:t>
            </w:r>
            <w:r w:rsidRPr="4E4351E7" w:rsidR="369FFF2B">
              <w:rPr>
                <w:rFonts w:ascii="Roboto" w:hAnsi="Roboto" w:eastAsia="Roboto" w:cs="Roboto"/>
                <w:noProof w:val="0"/>
                <w:sz w:val="24"/>
                <w:szCs w:val="24"/>
                <w:lang w:val="en-US"/>
              </w:rPr>
              <w:t>1.b</w:t>
            </w:r>
            <w:r w:rsidRPr="4E4351E7" w:rsidR="369FFF2B">
              <w:rPr>
                <w:rFonts w:ascii="Roboto" w:hAnsi="Roboto" w:eastAsia="Roboto" w:cs="Roboto"/>
                <w:noProof w:val="0"/>
                <w:sz w:val="24"/>
                <w:szCs w:val="24"/>
                <w:lang w:val="en-US"/>
              </w:rPr>
              <w:t xml:space="preserve"> Synthesize information from a variety of credible sources to support a central thesis, citing appropriately.</w:t>
            </w:r>
          </w:p>
          <w:p w:rsidR="369FFF2B" w:rsidP="4E4351E7" w:rsidRDefault="369FFF2B" w14:paraId="7000BD08" w14:textId="2EC61663">
            <w:pPr>
              <w:rPr>
                <w:rFonts w:ascii="Roboto" w:hAnsi="Roboto" w:eastAsia="Roboto" w:cs="Roboto"/>
                <w:noProof w:val="0"/>
                <w:sz w:val="24"/>
                <w:szCs w:val="24"/>
                <w:lang w:val="en-US"/>
              </w:rPr>
            </w:pPr>
            <w:r w:rsidRPr="4E4351E7" w:rsidR="12BA2375">
              <w:rPr>
                <w:rFonts w:ascii="Roboto" w:hAnsi="Roboto" w:eastAsia="Roboto" w:cs="Roboto"/>
                <w:noProof w:val="0"/>
                <w:sz w:val="24"/>
                <w:szCs w:val="24"/>
                <w:lang w:val="en-US"/>
              </w:rPr>
              <w:t xml:space="preserve">12.L.GC.2.c Compose texts with varied syntax, reshaping sentences for style and effect while </w:t>
            </w:r>
            <w:r w:rsidRPr="4E4351E7" w:rsidR="12BA2375">
              <w:rPr>
                <w:rFonts w:ascii="Roboto" w:hAnsi="Roboto" w:eastAsia="Roboto" w:cs="Roboto"/>
                <w:noProof w:val="0"/>
                <w:sz w:val="24"/>
                <w:szCs w:val="24"/>
                <w:lang w:val="en-US"/>
              </w:rPr>
              <w:t>maintaining</w:t>
            </w:r>
            <w:r w:rsidRPr="4E4351E7" w:rsidR="12BA2375">
              <w:rPr>
                <w:rFonts w:ascii="Roboto" w:hAnsi="Roboto" w:eastAsia="Roboto" w:cs="Roboto"/>
                <w:noProof w:val="0"/>
                <w:sz w:val="24"/>
                <w:szCs w:val="24"/>
                <w:lang w:val="en-US"/>
              </w:rPr>
              <w:t xml:space="preserve"> consistency of verb tenses, aspects, and moods. </w:t>
            </w:r>
          </w:p>
        </w:tc>
        <w:tc>
          <w:tcPr>
            <w:cnfStyle w:val="000000000000" w:firstRow="0" w:lastRow="0" w:firstColumn="0" w:lastColumn="0" w:oddVBand="0" w:evenVBand="0" w:oddHBand="0" w:evenHBand="0" w:firstRowFirstColumn="0" w:firstRowLastColumn="0" w:lastRowFirstColumn="0" w:lastRowLastColumn="0"/>
            <w:tcW w:w="2580" w:type="dxa"/>
            <w:tcMar/>
          </w:tcPr>
          <w:p w:rsidR="191AE568" w:rsidP="42EEA3C7" w:rsidRDefault="191AE568" w14:paraId="2EEE08B6" w14:textId="653E069F">
            <w:pPr>
              <w:pStyle w:val="ListParagraph"/>
              <w:numPr>
                <w:ilvl w:val="0"/>
                <w:numId w:val="7"/>
              </w:numPr>
              <w:rPr/>
            </w:pPr>
            <w:r w:rsidR="191AE568">
              <w:rPr/>
              <w:t>Abstract Models</w:t>
            </w:r>
          </w:p>
          <w:p w:rsidR="191AE568" w:rsidP="42EEA3C7" w:rsidRDefault="191AE568" w14:paraId="1C00869E" w14:textId="6A672B6A">
            <w:pPr>
              <w:pStyle w:val="ListParagraph"/>
              <w:numPr>
                <w:ilvl w:val="0"/>
                <w:numId w:val="7"/>
              </w:numPr>
              <w:rPr/>
            </w:pPr>
            <w:r w:rsidR="191AE568">
              <w:rPr/>
              <w:t>Sentence Frames</w:t>
            </w:r>
          </w:p>
          <w:p w:rsidR="191AE568" w:rsidP="42EEA3C7" w:rsidRDefault="191AE568" w14:paraId="4DEA7181" w14:textId="2B2C37D9">
            <w:pPr>
              <w:pStyle w:val="ListParagraph"/>
              <w:numPr>
                <w:ilvl w:val="0"/>
                <w:numId w:val="7"/>
              </w:numPr>
              <w:rPr/>
            </w:pPr>
            <w:r w:rsidR="191AE568">
              <w:rPr/>
              <w:t>Peer Feedback protocols</w:t>
            </w:r>
          </w:p>
          <w:p w:rsidR="4E4351E7" w:rsidP="4E4351E7" w:rsidRDefault="4E4351E7" w14:paraId="4EE11B04" w14:textId="1C6F6DE8">
            <w:pPr>
              <w:pStyle w:val="ListParagraph"/>
              <w:numPr>
                <w:ilvl w:val="0"/>
                <w:numId w:val="7"/>
              </w:numPr>
              <w:rPr/>
            </w:pPr>
          </w:p>
          <w:p w:rsidR="56B081DA" w:rsidP="4E4351E7" w:rsidRDefault="56B081DA" w14:paraId="1E92A2CF" w14:textId="518152AC">
            <w:pPr>
              <w:pStyle w:val="ListParagraph"/>
              <w:numPr>
                <w:ilvl w:val="0"/>
                <w:numId w:val="7"/>
              </w:numPr>
              <w:rPr/>
            </w:pPr>
            <w:r w:rsidR="56B081DA">
              <w:rPr/>
              <w:t xml:space="preserve">Mini-Lesson on syntax </w:t>
            </w:r>
          </w:p>
          <w:p w:rsidR="191AE568" w:rsidP="42EEA3C7" w:rsidRDefault="191AE568" w14:paraId="5E026B38" w14:textId="077C3B89">
            <w:pPr>
              <w:pStyle w:val="ListParagraph"/>
              <w:numPr>
                <w:ilvl w:val="0"/>
                <w:numId w:val="7"/>
              </w:numPr>
              <w:rPr/>
            </w:pPr>
            <w:r w:rsidR="191AE568">
              <w:rPr/>
              <w:t>Essay Planning Tools (Graphic Organizers)</w:t>
            </w:r>
          </w:p>
          <w:p w:rsidR="191AE568" w:rsidP="42EEA3C7" w:rsidRDefault="191AE568" w14:paraId="04D24209" w14:textId="5C493564">
            <w:pPr>
              <w:pStyle w:val="ListParagraph"/>
              <w:numPr>
                <w:ilvl w:val="0"/>
                <w:numId w:val="7"/>
              </w:numPr>
              <w:rPr/>
            </w:pPr>
            <w:r w:rsidR="191AE568">
              <w:rPr/>
              <w:t>Revision Resources (checklists for organization, clarity, tone, citations)</w:t>
            </w:r>
          </w:p>
          <w:p w:rsidR="191AE568" w:rsidP="42EEA3C7" w:rsidRDefault="191AE568" w14:paraId="1B909EFA" w14:textId="5F7EBD4D">
            <w:pPr>
              <w:pStyle w:val="ListParagraph"/>
              <w:numPr>
                <w:ilvl w:val="0"/>
                <w:numId w:val="7"/>
              </w:numPr>
              <w:rPr/>
            </w:pPr>
            <w:r w:rsidR="191AE568">
              <w:rPr/>
              <w:t>Exemplar Essay Excerpts</w:t>
            </w:r>
          </w:p>
          <w:p w:rsidR="191AE568" w:rsidP="42EEA3C7" w:rsidRDefault="191AE568" w14:paraId="57031A79" w14:textId="46C873E7">
            <w:pPr>
              <w:pStyle w:val="ListParagraph"/>
              <w:numPr>
                <w:ilvl w:val="0"/>
                <w:numId w:val="7"/>
              </w:numPr>
              <w:rPr/>
            </w:pPr>
            <w:r w:rsidR="24D00124">
              <w:rPr/>
              <w:t>Final draft readiness checklist</w:t>
            </w:r>
          </w:p>
        </w:tc>
        <w:tc>
          <w:tcPr>
            <w:cnfStyle w:val="000000000000" w:firstRow="0" w:lastRow="0" w:firstColumn="0" w:lastColumn="0" w:oddVBand="0" w:evenVBand="0" w:oddHBand="0" w:evenHBand="0" w:firstRowFirstColumn="0" w:firstRowLastColumn="0" w:lastRowFirstColumn="0" w:lastRowLastColumn="0"/>
            <w:tcW w:w="3060" w:type="dxa"/>
            <w:tcMar/>
          </w:tcPr>
          <w:p w:rsidR="191AE568" w:rsidP="6139B73A" w:rsidRDefault="191AE568" w14:paraId="71FC3CF8" w14:textId="21DBBB53">
            <w:pPr>
              <w:pStyle w:val="Normal"/>
              <w:spacing w:after="240" w:afterAutospacing="off"/>
            </w:pPr>
            <w:r w:rsidRPr="6139B73A" w:rsidR="191AE568">
              <w:rPr>
                <w:b w:val="1"/>
                <w:bCs w:val="1"/>
              </w:rPr>
              <w:t xml:space="preserve">Support: </w:t>
            </w:r>
            <w:r w:rsidR="191AE568">
              <w:rPr/>
              <w:t>Provide models of abstracts with highlighted claim, evidence, and counterclaim. Offer sentence starters for abstracts. Provide peer discussion stems for questioners. Use teacher-led model discourse before group work to show productive questioning and refinement. Allow struggling students to present in pairs.</w:t>
            </w:r>
          </w:p>
          <w:p w:rsidR="191AE568" w:rsidP="6139B73A" w:rsidRDefault="191AE568" w14:paraId="15AF0745" w14:textId="6D1F9D13">
            <w:pPr>
              <w:pStyle w:val="Normal"/>
            </w:pPr>
            <w:r w:rsidRPr="6139B73A" w:rsidR="191AE568">
              <w:rPr>
                <w:b w:val="1"/>
                <w:bCs w:val="1"/>
              </w:rPr>
              <w:t>Extension:</w:t>
            </w:r>
            <w:r w:rsidR="191AE568">
              <w:rPr/>
              <w:t xml:space="preserve"> Encourage students to integrate multiple counterclaims or apply rhetorical devices in their abstract and discourse.</w:t>
            </w:r>
          </w:p>
        </w:tc>
        <w:tc>
          <w:tcPr>
            <w:cnfStyle w:val="000000000000" w:firstRow="0" w:lastRow="0" w:firstColumn="0" w:lastColumn="0" w:oddVBand="0" w:evenVBand="0" w:oddHBand="0" w:evenHBand="0" w:firstRowFirstColumn="0" w:firstRowLastColumn="0" w:lastRowFirstColumn="0" w:lastRowLastColumn="0"/>
            <w:tcW w:w="2340" w:type="dxa"/>
            <w:tcMar/>
          </w:tcPr>
          <w:p w:rsidR="27DD7894" w:rsidP="6139B73A" w:rsidRDefault="27DD7894" w14:paraId="41AD3EBD" w14:textId="5A0420FB">
            <w:pPr>
              <w:pStyle w:val="Normal"/>
            </w:pPr>
            <w:r w:rsidR="27DD7894">
              <w:rPr/>
              <w:t>Purpose</w:t>
            </w:r>
          </w:p>
          <w:p w:rsidR="27DD7894" w:rsidP="6139B73A" w:rsidRDefault="27DD7894" w14:paraId="3720F2C2" w14:textId="798FDEE0">
            <w:pPr>
              <w:pStyle w:val="Normal"/>
            </w:pPr>
            <w:r w:rsidR="27DD7894">
              <w:rPr/>
              <w:t>Audience</w:t>
            </w:r>
          </w:p>
          <w:p w:rsidR="27DD7894" w:rsidP="6139B73A" w:rsidRDefault="27DD7894" w14:paraId="6CE37352" w14:textId="6598EC26">
            <w:pPr>
              <w:pStyle w:val="Normal"/>
            </w:pPr>
            <w:r w:rsidR="27DD7894">
              <w:rPr/>
              <w:t>Voice</w:t>
            </w:r>
          </w:p>
          <w:p w:rsidR="27DD7894" w:rsidP="6139B73A" w:rsidRDefault="27DD7894" w14:paraId="2D40E29C" w14:textId="121926C8">
            <w:pPr>
              <w:pStyle w:val="Normal"/>
            </w:pPr>
            <w:r w:rsidR="27DD7894">
              <w:rPr/>
              <w:t>Tone</w:t>
            </w:r>
          </w:p>
          <w:p w:rsidR="27DD7894" w:rsidP="6139B73A" w:rsidRDefault="27DD7894" w14:paraId="150B35C8" w14:textId="2A959C7E">
            <w:pPr>
              <w:pStyle w:val="Normal"/>
            </w:pPr>
            <w:r w:rsidR="27DD7894">
              <w:rPr/>
              <w:t>Claim / Counterclaim</w:t>
            </w:r>
          </w:p>
          <w:p w:rsidR="27DD7894" w:rsidP="6139B73A" w:rsidRDefault="27DD7894" w14:paraId="585BAC0C" w14:textId="65BF8F97">
            <w:pPr>
              <w:pStyle w:val="Normal"/>
            </w:pPr>
            <w:r w:rsidR="27DD7894">
              <w:rPr/>
              <w:t>Credibility</w:t>
            </w:r>
          </w:p>
          <w:p w:rsidR="27DD7894" w:rsidP="6139B73A" w:rsidRDefault="27DD7894" w14:paraId="328A8B70" w14:textId="5E8C2ABB">
            <w:pPr>
              <w:pStyle w:val="Normal"/>
            </w:pPr>
            <w:r w:rsidR="27DD7894">
              <w:rPr/>
              <w:t>Rhetorical Appeals (ethos, pathos, logos)</w:t>
            </w:r>
          </w:p>
          <w:p w:rsidR="27DD7894" w:rsidP="6139B73A" w:rsidRDefault="27DD7894" w14:paraId="02066E0F" w14:textId="5D6ED083">
            <w:pPr>
              <w:pStyle w:val="Normal"/>
            </w:pPr>
            <w:r w:rsidR="27DD7894">
              <w:rPr/>
              <w:t>MLA Citation</w:t>
            </w:r>
          </w:p>
          <w:p w:rsidR="27DD7894" w:rsidP="6139B73A" w:rsidRDefault="27DD7894" w14:paraId="3096AF0E" w14:textId="63EB9FE2">
            <w:pPr>
              <w:pStyle w:val="Normal"/>
            </w:pPr>
            <w:r w:rsidR="27DD7894">
              <w:rPr/>
              <w:t>In-Text Citations</w:t>
            </w:r>
          </w:p>
          <w:p w:rsidR="27DD7894" w:rsidP="6139B73A" w:rsidRDefault="27DD7894" w14:paraId="38651A26" w14:textId="2A9D1A23">
            <w:pPr>
              <w:pStyle w:val="Normal"/>
            </w:pPr>
          </w:p>
        </w:tc>
      </w:tr>
    </w:tbl>
    <w:p w:rsidR="0094117E" w:rsidP="0094117E" w:rsidRDefault="00B408B8" w14:paraId="451B4654" w14:textId="3F7702E6">
      <w:pPr>
        <w:pStyle w:val="Heading3"/>
      </w:pPr>
      <w:r w:rsidR="00B408B8">
        <w:rPr/>
        <w:t>Content Resources</w:t>
      </w:r>
    </w:p>
    <w:p w:rsidR="1F95A4D8" w:rsidP="5F0A112D" w:rsidRDefault="1F95A4D8" w14:paraId="3AEF394E" w14:textId="18EFCD87">
      <w:pPr>
        <w:pStyle w:val="Normal"/>
      </w:pPr>
      <w:r w:rsidRPr="5F0A112D" w:rsidR="1F95A4D8">
        <w:rPr>
          <w:i w:val="1"/>
          <w:iCs w:val="1"/>
        </w:rPr>
        <w:t>Allegory of the Cave</w:t>
      </w:r>
      <w:r w:rsidR="1F95A4D8">
        <w:rPr/>
        <w:t xml:space="preserve">    Plato</w:t>
      </w:r>
    </w:p>
    <w:p w:rsidR="773082FC" w:rsidP="5F0A112D" w:rsidRDefault="773082FC" w14:paraId="797EC403" w14:textId="06F3EBA5">
      <w:pPr>
        <w:pStyle w:val="Normal"/>
      </w:pPr>
      <w:r w:rsidR="773082FC">
        <w:rPr/>
        <w:t xml:space="preserve">“How will AI and Hybrid Work Change Your </w:t>
      </w:r>
      <w:r w:rsidR="773082FC">
        <w:rPr/>
        <w:t xml:space="preserve">Job”   </w:t>
      </w:r>
      <w:r w:rsidR="773082FC">
        <w:rPr/>
        <w:t>Wharton Global Youth</w:t>
      </w:r>
    </w:p>
    <w:p w:rsidR="773082FC" w:rsidP="5F0A112D" w:rsidRDefault="773082FC" w14:paraId="0EE48F60" w14:textId="5DDA660D">
      <w:pPr>
        <w:pStyle w:val="Normal"/>
      </w:pPr>
      <w:r w:rsidR="773082FC">
        <w:rPr/>
        <w:t xml:space="preserve">“The Rise of ‘Judgement Work’ in the Age of AI </w:t>
      </w:r>
      <w:r w:rsidR="773082FC">
        <w:rPr/>
        <w:t>“  World</w:t>
      </w:r>
      <w:r w:rsidR="773082FC">
        <w:rPr/>
        <w:t xml:space="preserve"> Economic Forum</w:t>
      </w:r>
    </w:p>
    <w:p w:rsidR="773082FC" w:rsidP="5F0A112D" w:rsidRDefault="773082FC" w14:paraId="42740A77" w14:textId="134ED666">
      <w:pPr>
        <w:pStyle w:val="Normal"/>
      </w:pPr>
      <w:r w:rsidR="773082FC">
        <w:rPr/>
        <w:t>TedX</w:t>
      </w:r>
      <w:r w:rsidR="773082FC">
        <w:rPr/>
        <w:t xml:space="preserve"> talk by Vinciane Beauchene</w:t>
      </w:r>
    </w:p>
    <w:p w:rsidR="5F0A112D" w:rsidP="5F0A112D" w:rsidRDefault="5F0A112D" w14:paraId="4F8EEA4B" w14:textId="6CC4EF3B">
      <w:pPr>
        <w:pStyle w:val="Normal"/>
      </w:pPr>
    </w:p>
    <w:p w:rsidRPr="0094117E" w:rsidR="0094117E" w:rsidP="0094117E" w:rsidRDefault="0094117E" w14:paraId="6E856C13" w14:textId="4756B0B9">
      <w:pPr>
        <w:pStyle w:val="Heading3"/>
      </w:pP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53B2" w:rsidP="00B451F1" w:rsidRDefault="003E53B2" w14:paraId="51BAEE24" w14:textId="77777777">
      <w:pPr>
        <w:spacing w:after="0" w:line="240" w:lineRule="auto"/>
      </w:pPr>
      <w:r>
        <w:separator/>
      </w:r>
    </w:p>
  </w:endnote>
  <w:endnote w:type="continuationSeparator" w:id="0">
    <w:p w:rsidR="003E53B2" w:rsidP="00B451F1" w:rsidRDefault="003E53B2" w14:paraId="642F1C2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53B2" w:rsidP="00B451F1" w:rsidRDefault="003E53B2" w14:paraId="0E8CB66A" w14:textId="77777777">
      <w:pPr>
        <w:spacing w:after="0" w:line="240" w:lineRule="auto"/>
      </w:pPr>
      <w:r>
        <w:separator/>
      </w:r>
    </w:p>
  </w:footnote>
  <w:footnote w:type="continuationSeparator" w:id="0">
    <w:p w:rsidR="003E53B2" w:rsidP="00B451F1" w:rsidRDefault="003E53B2" w14:paraId="4D3DA8B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
    <w:nsid w:val="6cfff8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f9eac8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7">
    <w:nsid w:val="3dd4d5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c51a70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5">
    <w:nsid w:val="68409f8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4">
    <w:nsid w:val="1d603aa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
    <w:nsid w:val="71905db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
    <w:nsid w:val="2453c30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
    <w:nsid w:val="606945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1F5081"/>
    <w:rsid w:val="00245481"/>
    <w:rsid w:val="002472EA"/>
    <w:rsid w:val="00296845"/>
    <w:rsid w:val="00311214"/>
    <w:rsid w:val="003174B4"/>
    <w:rsid w:val="003838D5"/>
    <w:rsid w:val="003D565C"/>
    <w:rsid w:val="003E53B2"/>
    <w:rsid w:val="0042127F"/>
    <w:rsid w:val="00465BBE"/>
    <w:rsid w:val="00690C9E"/>
    <w:rsid w:val="00717760"/>
    <w:rsid w:val="007539BC"/>
    <w:rsid w:val="008C5ED0"/>
    <w:rsid w:val="0094117E"/>
    <w:rsid w:val="009956B5"/>
    <w:rsid w:val="009E277D"/>
    <w:rsid w:val="00A265C3"/>
    <w:rsid w:val="00AE0F04"/>
    <w:rsid w:val="00B31007"/>
    <w:rsid w:val="00B408B8"/>
    <w:rsid w:val="00B451F1"/>
    <w:rsid w:val="00B71C21"/>
    <w:rsid w:val="00C76099"/>
    <w:rsid w:val="00E90265"/>
    <w:rsid w:val="00EA2791"/>
    <w:rsid w:val="00F13913"/>
    <w:rsid w:val="00F61403"/>
    <w:rsid w:val="00F72C03"/>
    <w:rsid w:val="013D8F44"/>
    <w:rsid w:val="023934EB"/>
    <w:rsid w:val="063C5FAE"/>
    <w:rsid w:val="07C80BB4"/>
    <w:rsid w:val="088129F4"/>
    <w:rsid w:val="08E1CF3E"/>
    <w:rsid w:val="091B98F2"/>
    <w:rsid w:val="0AC84606"/>
    <w:rsid w:val="0AF80DB6"/>
    <w:rsid w:val="0C4778D9"/>
    <w:rsid w:val="0CA3F56A"/>
    <w:rsid w:val="0D9E1840"/>
    <w:rsid w:val="0E36A69E"/>
    <w:rsid w:val="0E4618C6"/>
    <w:rsid w:val="0EF6ADEB"/>
    <w:rsid w:val="0F16F0D4"/>
    <w:rsid w:val="0F2F9116"/>
    <w:rsid w:val="0F484F94"/>
    <w:rsid w:val="0FF6AFB6"/>
    <w:rsid w:val="1020AFED"/>
    <w:rsid w:val="1153206E"/>
    <w:rsid w:val="11859289"/>
    <w:rsid w:val="12A87E7D"/>
    <w:rsid w:val="12BA2375"/>
    <w:rsid w:val="136FCC87"/>
    <w:rsid w:val="14519E81"/>
    <w:rsid w:val="14D5B257"/>
    <w:rsid w:val="156A1EB7"/>
    <w:rsid w:val="15AE2B4F"/>
    <w:rsid w:val="15B50F66"/>
    <w:rsid w:val="178355C5"/>
    <w:rsid w:val="17DACB8F"/>
    <w:rsid w:val="191AE568"/>
    <w:rsid w:val="19C9B3CB"/>
    <w:rsid w:val="19DBF327"/>
    <w:rsid w:val="1B22AD85"/>
    <w:rsid w:val="1B47D249"/>
    <w:rsid w:val="1BC7011C"/>
    <w:rsid w:val="1C6630C7"/>
    <w:rsid w:val="1CCB9059"/>
    <w:rsid w:val="1DE80B7A"/>
    <w:rsid w:val="1E305FA9"/>
    <w:rsid w:val="1E37060A"/>
    <w:rsid w:val="1EA9D8DD"/>
    <w:rsid w:val="1EF5F8D2"/>
    <w:rsid w:val="1F4B85DF"/>
    <w:rsid w:val="1F95A4D8"/>
    <w:rsid w:val="207C41FD"/>
    <w:rsid w:val="2125C6DF"/>
    <w:rsid w:val="233DC697"/>
    <w:rsid w:val="239B5075"/>
    <w:rsid w:val="249A08EC"/>
    <w:rsid w:val="249C4A9A"/>
    <w:rsid w:val="24D00124"/>
    <w:rsid w:val="2506EE8D"/>
    <w:rsid w:val="251EF95A"/>
    <w:rsid w:val="26BA1785"/>
    <w:rsid w:val="26FFC721"/>
    <w:rsid w:val="275982C8"/>
    <w:rsid w:val="276963DD"/>
    <w:rsid w:val="27747442"/>
    <w:rsid w:val="27DD7894"/>
    <w:rsid w:val="2897407A"/>
    <w:rsid w:val="28F92049"/>
    <w:rsid w:val="29199FE0"/>
    <w:rsid w:val="29932EC6"/>
    <w:rsid w:val="29F76875"/>
    <w:rsid w:val="2A03E0FA"/>
    <w:rsid w:val="2A7AD64E"/>
    <w:rsid w:val="2AC63233"/>
    <w:rsid w:val="2AF2A366"/>
    <w:rsid w:val="2B277B81"/>
    <w:rsid w:val="2B4F3C7D"/>
    <w:rsid w:val="2B664A58"/>
    <w:rsid w:val="2B679F4F"/>
    <w:rsid w:val="2B85FB6F"/>
    <w:rsid w:val="2BA22115"/>
    <w:rsid w:val="2C74CAE9"/>
    <w:rsid w:val="2CFBC97A"/>
    <w:rsid w:val="2D90C640"/>
    <w:rsid w:val="30DC635A"/>
    <w:rsid w:val="315BC4DE"/>
    <w:rsid w:val="31A6C675"/>
    <w:rsid w:val="31B18CDA"/>
    <w:rsid w:val="322FAD63"/>
    <w:rsid w:val="327AB34A"/>
    <w:rsid w:val="328F071B"/>
    <w:rsid w:val="32F3D204"/>
    <w:rsid w:val="33788AFA"/>
    <w:rsid w:val="3393291C"/>
    <w:rsid w:val="34C7F823"/>
    <w:rsid w:val="3588DACD"/>
    <w:rsid w:val="36475D02"/>
    <w:rsid w:val="368E210A"/>
    <w:rsid w:val="369FFF2B"/>
    <w:rsid w:val="3823036A"/>
    <w:rsid w:val="38BA36DF"/>
    <w:rsid w:val="38FD151B"/>
    <w:rsid w:val="394124CF"/>
    <w:rsid w:val="3AA3C476"/>
    <w:rsid w:val="3BF1F277"/>
    <w:rsid w:val="3C39C11F"/>
    <w:rsid w:val="3C41E8FE"/>
    <w:rsid w:val="3CA0B1FE"/>
    <w:rsid w:val="3D6B1809"/>
    <w:rsid w:val="3E256E79"/>
    <w:rsid w:val="400940AA"/>
    <w:rsid w:val="40956A3C"/>
    <w:rsid w:val="40DE8939"/>
    <w:rsid w:val="411D7053"/>
    <w:rsid w:val="412CF0FC"/>
    <w:rsid w:val="41380B1F"/>
    <w:rsid w:val="413DAFF5"/>
    <w:rsid w:val="42B02F68"/>
    <w:rsid w:val="42EEA3C7"/>
    <w:rsid w:val="441330A5"/>
    <w:rsid w:val="449E5E35"/>
    <w:rsid w:val="458C64C8"/>
    <w:rsid w:val="469EC7FF"/>
    <w:rsid w:val="489E7E44"/>
    <w:rsid w:val="497EFA7F"/>
    <w:rsid w:val="4A042A67"/>
    <w:rsid w:val="4C6369D6"/>
    <w:rsid w:val="4C784DBE"/>
    <w:rsid w:val="4D5196DF"/>
    <w:rsid w:val="4DCF6AC7"/>
    <w:rsid w:val="4DD747B2"/>
    <w:rsid w:val="4E4351E7"/>
    <w:rsid w:val="4E9C552D"/>
    <w:rsid w:val="4ED260F2"/>
    <w:rsid w:val="4FFF4287"/>
    <w:rsid w:val="50BA861C"/>
    <w:rsid w:val="51B015D7"/>
    <w:rsid w:val="51E68282"/>
    <w:rsid w:val="539691B8"/>
    <w:rsid w:val="547DA32E"/>
    <w:rsid w:val="5545E6BB"/>
    <w:rsid w:val="555927DF"/>
    <w:rsid w:val="561994D8"/>
    <w:rsid w:val="569606C5"/>
    <w:rsid w:val="56B081DA"/>
    <w:rsid w:val="56EB4845"/>
    <w:rsid w:val="573640BB"/>
    <w:rsid w:val="57A07693"/>
    <w:rsid w:val="57AECB80"/>
    <w:rsid w:val="57C33F7E"/>
    <w:rsid w:val="58ECCA22"/>
    <w:rsid w:val="59D92B5B"/>
    <w:rsid w:val="5A0EAC3F"/>
    <w:rsid w:val="5AD93150"/>
    <w:rsid w:val="5C25CAB5"/>
    <w:rsid w:val="5DEE9CD9"/>
    <w:rsid w:val="5E00228F"/>
    <w:rsid w:val="5F0A112D"/>
    <w:rsid w:val="5F108BAD"/>
    <w:rsid w:val="60326CEC"/>
    <w:rsid w:val="6139B73A"/>
    <w:rsid w:val="619CE92B"/>
    <w:rsid w:val="63668977"/>
    <w:rsid w:val="637FE012"/>
    <w:rsid w:val="63E0CE2F"/>
    <w:rsid w:val="64B4A1D7"/>
    <w:rsid w:val="6500808D"/>
    <w:rsid w:val="650DF0FC"/>
    <w:rsid w:val="658DAF7C"/>
    <w:rsid w:val="65C0EF27"/>
    <w:rsid w:val="673C7D22"/>
    <w:rsid w:val="68C833AA"/>
    <w:rsid w:val="697CBB0E"/>
    <w:rsid w:val="6A7A4B04"/>
    <w:rsid w:val="6A81ED44"/>
    <w:rsid w:val="6AA25302"/>
    <w:rsid w:val="6B3C7A84"/>
    <w:rsid w:val="6C4DE9D2"/>
    <w:rsid w:val="6C5BF5AE"/>
    <w:rsid w:val="6D028AD5"/>
    <w:rsid w:val="6DE94B1F"/>
    <w:rsid w:val="6E5EAECC"/>
    <w:rsid w:val="6F2C74F7"/>
    <w:rsid w:val="6F923001"/>
    <w:rsid w:val="701E1464"/>
    <w:rsid w:val="708CA58B"/>
    <w:rsid w:val="71769C6D"/>
    <w:rsid w:val="72BC953D"/>
    <w:rsid w:val="7342AA0D"/>
    <w:rsid w:val="738E30A5"/>
    <w:rsid w:val="748859FA"/>
    <w:rsid w:val="753A5F18"/>
    <w:rsid w:val="75E14984"/>
    <w:rsid w:val="760101F3"/>
    <w:rsid w:val="7631741C"/>
    <w:rsid w:val="764C20DA"/>
    <w:rsid w:val="768A7CBC"/>
    <w:rsid w:val="76C46728"/>
    <w:rsid w:val="76E51D1D"/>
    <w:rsid w:val="773082FC"/>
    <w:rsid w:val="77B2CADE"/>
    <w:rsid w:val="79E3F409"/>
    <w:rsid w:val="79F22927"/>
    <w:rsid w:val="79F2FE33"/>
    <w:rsid w:val="7B579843"/>
    <w:rsid w:val="7CE90E99"/>
    <w:rsid w:val="7E065B29"/>
    <w:rsid w:val="7E1B5E41"/>
    <w:rsid w:val="7EA5D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838D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ubjectArea xmlns="f0c7aa5d-1801-4bf3-9c83-bf49c31beba3">English Language Arts</SubjectArea>
    <PublishDate xmlns="f0c7aa5d-1801-4bf3-9c83-bf49c31beba3" xsi:nil="true"/>
    <CourseID xmlns="f0c7aa5d-1801-4bf3-9c83-bf49c31beba3" xsi:nil="true"/>
  </documentManagement>
</p:properties>
</file>

<file path=customXml/itemProps1.xml><?xml version="1.0" encoding="utf-8"?>
<ds:datastoreItem xmlns:ds="http://schemas.openxmlformats.org/officeDocument/2006/customXml" ds:itemID="{76A747F6-2304-4E82-8B56-93A580DB6E5A}"/>
</file>

<file path=customXml/itemProps2.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3.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Payne, Carol</cp:lastModifiedBy>
  <cp:revision>12</cp:revision>
  <dcterms:created xsi:type="dcterms:W3CDTF">2026-05-22T15:22:00Z</dcterms:created>
  <dcterms:modified xsi:type="dcterms:W3CDTF">2026-09-01T18:25:19Z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59</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